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A62E" w14:textId="77777777" w:rsidR="00BB0EB5" w:rsidRDefault="00663F3E" w:rsidP="00BB0EB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3B9E025C" w14:textId="77777777" w:rsidR="00A27B8F" w:rsidRDefault="00F06E4B" w:rsidP="00F06E4B">
      <w:pPr>
        <w:jc w:val="center"/>
        <w:rPr>
          <w:b/>
          <w:sz w:val="22"/>
          <w:szCs w:val="22"/>
        </w:rPr>
      </w:pPr>
      <w:r w:rsidRPr="00603962">
        <w:rPr>
          <w:b/>
          <w:sz w:val="22"/>
          <w:szCs w:val="22"/>
        </w:rPr>
        <w:t>PRIOR APPROVAL REQUEST</w:t>
      </w:r>
    </w:p>
    <w:p w14:paraId="37CD607C" w14:textId="77777777" w:rsidR="00A27B8F" w:rsidRDefault="00A27B8F" w:rsidP="00F06E4B">
      <w:pPr>
        <w:jc w:val="center"/>
        <w:rPr>
          <w:b/>
          <w:sz w:val="22"/>
          <w:szCs w:val="22"/>
        </w:rPr>
      </w:pPr>
    </w:p>
    <w:p w14:paraId="5CFB3F73" w14:textId="77777777" w:rsidR="00A27B8F" w:rsidRDefault="00A27B8F" w:rsidP="00F06E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Knee Arthroscopy</w:t>
      </w:r>
    </w:p>
    <w:p w14:paraId="2DBE06C7" w14:textId="77777777" w:rsidR="00A27B8F" w:rsidRDefault="00A27B8F" w:rsidP="00F06E4B">
      <w:pPr>
        <w:jc w:val="center"/>
        <w:rPr>
          <w:b/>
          <w:sz w:val="22"/>
          <w:szCs w:val="22"/>
        </w:rPr>
      </w:pPr>
    </w:p>
    <w:p w14:paraId="6E16DEA0" w14:textId="77777777" w:rsidR="00A27B8F" w:rsidRPr="00800448" w:rsidRDefault="00A27B8F" w:rsidP="00A27B8F">
      <w:pPr>
        <w:jc w:val="center"/>
        <w:rPr>
          <w:sz w:val="22"/>
          <w:szCs w:val="22"/>
        </w:rPr>
      </w:pPr>
      <w:r w:rsidRPr="00800448">
        <w:rPr>
          <w:sz w:val="22"/>
          <w:szCs w:val="22"/>
        </w:rPr>
        <w:t>Academy of Medical Royal College’s guidance</w:t>
      </w:r>
    </w:p>
    <w:p w14:paraId="7E679443" w14:textId="77777777" w:rsidR="00AA39EC" w:rsidRDefault="00A27B8F" w:rsidP="00A27B8F">
      <w:pPr>
        <w:jc w:val="center"/>
        <w:rPr>
          <w:sz w:val="22"/>
          <w:szCs w:val="22"/>
        </w:rPr>
      </w:pPr>
      <w:r w:rsidRPr="00800448">
        <w:rPr>
          <w:sz w:val="22"/>
          <w:szCs w:val="22"/>
        </w:rPr>
        <w:t>National Evidence Based Intervention policies can be viewed at</w:t>
      </w:r>
    </w:p>
    <w:p w14:paraId="66AFBD28" w14:textId="1F80A0A6" w:rsidR="00F06E4B" w:rsidRPr="00800448" w:rsidRDefault="00A610B7" w:rsidP="00A27B8F">
      <w:pPr>
        <w:jc w:val="center"/>
        <w:rPr>
          <w:rStyle w:val="Hyperlink"/>
          <w:color w:val="0000FF"/>
          <w:sz w:val="22"/>
          <w:szCs w:val="22"/>
        </w:rPr>
      </w:pPr>
      <w:hyperlink r:id="rId8" w:history="1">
        <w:r w:rsidR="00AA39EC" w:rsidRPr="00077296">
          <w:rPr>
            <w:rStyle w:val="Hyperlink"/>
            <w:sz w:val="22"/>
            <w:szCs w:val="22"/>
          </w:rPr>
          <w:t>https://www.aomrc.org.uk/ebi/clinicians/arthroscopic-surgery-for-meniscal-tears/</w:t>
        </w:r>
      </w:hyperlink>
      <w:r w:rsidR="00AA39EC">
        <w:rPr>
          <w:sz w:val="22"/>
          <w:szCs w:val="22"/>
        </w:rPr>
        <w:t xml:space="preserve"> </w:t>
      </w:r>
      <w:r w:rsidR="00AA39EC">
        <w:rPr>
          <w:sz w:val="22"/>
          <w:szCs w:val="22"/>
        </w:rPr>
        <w:br/>
      </w:r>
      <w:hyperlink r:id="rId9" w:history="1">
        <w:r w:rsidR="00AA39EC" w:rsidRPr="00077296">
          <w:rPr>
            <w:rStyle w:val="Hyperlink"/>
            <w:sz w:val="22"/>
            <w:szCs w:val="22"/>
          </w:rPr>
          <w:t>https://www.aomrc.org.uk/ebi/clinicians/knee-arthroscopy-for-patients-with-osteoarthritis/</w:t>
        </w:r>
      </w:hyperlink>
      <w:r w:rsidR="00AA39EC">
        <w:rPr>
          <w:sz w:val="22"/>
          <w:szCs w:val="22"/>
        </w:rPr>
        <w:t xml:space="preserve"> </w:t>
      </w:r>
      <w:r w:rsidR="00A27B8F" w:rsidRPr="00800448">
        <w:rPr>
          <w:sz w:val="22"/>
          <w:szCs w:val="22"/>
        </w:rPr>
        <w:br/>
      </w:r>
      <w:r w:rsidR="00B6102F" w:rsidRPr="00800448">
        <w:rPr>
          <w:rStyle w:val="Hyperlink"/>
          <w:color w:val="0000FF"/>
          <w:sz w:val="22"/>
          <w:szCs w:val="22"/>
        </w:rPr>
        <w:br/>
      </w:r>
      <w:bookmarkStart w:id="0" w:name="_Hlk112849498"/>
      <w:r w:rsidR="00511B69">
        <w:rPr>
          <w:rStyle w:val="Hyperlink"/>
          <w:color w:val="auto"/>
          <w:sz w:val="22"/>
          <w:szCs w:val="22"/>
          <w:u w:val="none"/>
        </w:rPr>
        <w:t>The</w:t>
      </w:r>
      <w:r w:rsidR="00B6102F" w:rsidRPr="00800448">
        <w:rPr>
          <w:rStyle w:val="Hyperlink"/>
          <w:color w:val="auto"/>
          <w:sz w:val="22"/>
          <w:szCs w:val="22"/>
          <w:u w:val="none"/>
        </w:rPr>
        <w:t xml:space="preserve"> local supplement</w:t>
      </w:r>
      <w:r w:rsidR="00511B69">
        <w:rPr>
          <w:rStyle w:val="Hyperlink"/>
          <w:color w:val="auto"/>
          <w:sz w:val="22"/>
          <w:szCs w:val="22"/>
          <w:u w:val="none"/>
        </w:rPr>
        <w:t xml:space="preserve"> can be found</w:t>
      </w:r>
      <w:r w:rsidR="00B6102F" w:rsidRPr="00800448">
        <w:rPr>
          <w:rStyle w:val="Hyperlink"/>
          <w:color w:val="auto"/>
          <w:sz w:val="22"/>
          <w:szCs w:val="22"/>
          <w:u w:val="none"/>
        </w:rPr>
        <w:t xml:space="preserve"> at</w:t>
      </w:r>
      <w:r w:rsidR="00AA39EC">
        <w:rPr>
          <w:rStyle w:val="Hyperlink"/>
          <w:color w:val="auto"/>
          <w:sz w:val="22"/>
          <w:szCs w:val="22"/>
          <w:u w:val="none"/>
        </w:rPr>
        <w:br/>
      </w:r>
      <w:hyperlink r:id="rId10" w:history="1">
        <w:r w:rsidR="00511B69" w:rsidRPr="003429D3">
          <w:rPr>
            <w:rStyle w:val="Hyperlink"/>
            <w:sz w:val="22"/>
            <w:szCs w:val="22"/>
          </w:rPr>
          <w:t>https://www.hweclinicalguidance.nhs.uk/clinical-policies</w:t>
        </w:r>
      </w:hyperlink>
      <w:r w:rsidR="00511B69">
        <w:rPr>
          <w:rStyle w:val="Hyperlink"/>
          <w:color w:val="0000FF"/>
          <w:sz w:val="22"/>
          <w:szCs w:val="22"/>
        </w:rPr>
        <w:t xml:space="preserve"> </w:t>
      </w:r>
      <w:r w:rsidR="00B6102F" w:rsidRPr="00800448">
        <w:rPr>
          <w:rStyle w:val="Hyperlink"/>
          <w:color w:val="0000FF"/>
          <w:sz w:val="22"/>
          <w:szCs w:val="22"/>
        </w:rPr>
        <w:br/>
      </w:r>
      <w:bookmarkEnd w:id="0"/>
    </w:p>
    <w:p w14:paraId="7EF89A3E" w14:textId="77777777" w:rsidR="00BB0EB5" w:rsidRPr="00800448" w:rsidRDefault="00BB0EB5" w:rsidP="00614336">
      <w:pPr>
        <w:ind w:left="284"/>
        <w:jc w:val="both"/>
        <w:rPr>
          <w:sz w:val="22"/>
          <w:szCs w:val="22"/>
        </w:rPr>
      </w:pPr>
      <w:r w:rsidRPr="00800448">
        <w:rPr>
          <w:sz w:val="22"/>
          <w:szCs w:val="22"/>
        </w:rPr>
        <w:t xml:space="preserve">Prior funding approval should be sought for ALL adult knee arthroscopies </w:t>
      </w:r>
      <w:r w:rsidR="00800448" w:rsidRPr="00800448">
        <w:rPr>
          <w:sz w:val="22"/>
          <w:szCs w:val="22"/>
        </w:rPr>
        <w:t>except</w:t>
      </w:r>
    </w:p>
    <w:p w14:paraId="22424040" w14:textId="77777777" w:rsidR="00BB0EB5" w:rsidRPr="00800448" w:rsidRDefault="00BB0EB5" w:rsidP="00614336">
      <w:pPr>
        <w:numPr>
          <w:ilvl w:val="0"/>
          <w:numId w:val="11"/>
        </w:numPr>
        <w:rPr>
          <w:sz w:val="22"/>
          <w:szCs w:val="22"/>
        </w:rPr>
      </w:pPr>
      <w:r w:rsidRPr="00800448">
        <w:rPr>
          <w:sz w:val="22"/>
          <w:szCs w:val="22"/>
        </w:rPr>
        <w:t>Emergencies including infection, fracture and avascular necrosis</w:t>
      </w:r>
    </w:p>
    <w:p w14:paraId="62A79750" w14:textId="77777777" w:rsidR="00BB0EB5" w:rsidRPr="00800448" w:rsidRDefault="00BB0EB5" w:rsidP="00614336">
      <w:pPr>
        <w:numPr>
          <w:ilvl w:val="0"/>
          <w:numId w:val="11"/>
        </w:numPr>
        <w:rPr>
          <w:sz w:val="22"/>
          <w:szCs w:val="22"/>
        </w:rPr>
      </w:pPr>
      <w:r w:rsidRPr="00800448">
        <w:rPr>
          <w:sz w:val="22"/>
          <w:szCs w:val="22"/>
        </w:rPr>
        <w:t>Confirmed or suspected malignancy</w:t>
      </w:r>
    </w:p>
    <w:p w14:paraId="5264BD84" w14:textId="77777777" w:rsidR="00BB0EB5" w:rsidRPr="00800448" w:rsidRDefault="00BB0EB5" w:rsidP="00634082">
      <w:pPr>
        <w:ind w:left="720"/>
        <w:jc w:val="center"/>
        <w:rPr>
          <w:sz w:val="22"/>
          <w:szCs w:val="22"/>
        </w:rPr>
      </w:pPr>
    </w:p>
    <w:p w14:paraId="19DDFB6B" w14:textId="77777777" w:rsidR="00A610B7" w:rsidRDefault="00A610B7" w:rsidP="00A610B7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bookmarkStart w:id="1" w:name="_Hlk111024930"/>
      <w:r>
        <w:rPr>
          <w:rFonts w:eastAsia="Arial"/>
          <w:b/>
          <w:bCs/>
          <w:color w:val="000000"/>
          <w:sz w:val="22"/>
          <w:szCs w:val="22"/>
          <w:lang w:bidi="en-GB"/>
        </w:rPr>
        <w:t>Please complete and return this form along with clinic letter/supporting evidence to</w:t>
      </w:r>
      <w:r>
        <w:rPr>
          <w:rFonts w:eastAsia="Arial"/>
          <w:color w:val="000000"/>
          <w:sz w:val="22"/>
          <w:szCs w:val="22"/>
          <w:lang w:bidi="en-GB"/>
        </w:rPr>
        <w:t>:</w:t>
      </w:r>
    </w:p>
    <w:p w14:paraId="7402F948" w14:textId="77777777" w:rsidR="00A610B7" w:rsidRDefault="00A610B7" w:rsidP="00A610B7">
      <w:pPr>
        <w:widowControl w:val="0"/>
        <w:autoSpaceDE w:val="0"/>
        <w:autoSpaceDN w:val="0"/>
        <w:jc w:val="center"/>
        <w:rPr>
          <w:rFonts w:eastAsia="Arial"/>
          <w:color w:val="000000"/>
          <w:sz w:val="22"/>
          <w:szCs w:val="22"/>
          <w:lang w:bidi="en-GB"/>
        </w:rPr>
      </w:pPr>
      <w:r>
        <w:rPr>
          <w:rFonts w:eastAsia="Arial"/>
          <w:color w:val="365F92"/>
          <w:sz w:val="22"/>
          <w:szCs w:val="22"/>
          <w:u w:val="single"/>
          <w:lang w:bidi="en-GB"/>
        </w:rPr>
        <w:t>priorapproval.hweicb@nhs.net</w:t>
      </w:r>
      <w:r>
        <w:rPr>
          <w:rFonts w:eastAsia="Arial"/>
          <w:color w:val="365F92"/>
          <w:sz w:val="22"/>
          <w:szCs w:val="22"/>
          <w:lang w:bidi="en-GB"/>
        </w:rPr>
        <w:t xml:space="preserve"> </w:t>
      </w:r>
      <w:r>
        <w:rPr>
          <w:rFonts w:eastAsia="Arial"/>
          <w:color w:val="000000"/>
          <w:sz w:val="22"/>
          <w:szCs w:val="22"/>
          <w:lang w:bidi="en-GB"/>
        </w:rPr>
        <w:t>Tel: 01707 685354</w:t>
      </w:r>
    </w:p>
    <w:p w14:paraId="43DFE37B" w14:textId="77777777" w:rsidR="00964082" w:rsidRDefault="00964082" w:rsidP="00A27B8F">
      <w:pPr>
        <w:ind w:left="-425" w:firstLine="720"/>
        <w:rPr>
          <w:rFonts w:eastAsia="Calibri"/>
          <w:iCs/>
          <w:sz w:val="22"/>
          <w:szCs w:val="2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6578"/>
        <w:gridCol w:w="1536"/>
      </w:tblGrid>
      <w:tr w:rsidR="00AA39EC" w:rsidRPr="006128B5" w14:paraId="4807B15D" w14:textId="77777777" w:rsidTr="00AA39EC">
        <w:trPr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F26CE5B" w14:textId="77777777" w:rsidR="00AA39EC" w:rsidRPr="006128B5" w:rsidRDefault="00AA39EC" w:rsidP="006128B5">
            <w:pPr>
              <w:rPr>
                <w:b/>
                <w:bCs/>
                <w:sz w:val="20"/>
                <w:szCs w:val="20"/>
              </w:rPr>
            </w:pPr>
            <w:r w:rsidRPr="006128B5">
              <w:rPr>
                <w:b/>
                <w:bCs/>
                <w:sz w:val="20"/>
                <w:szCs w:val="20"/>
              </w:rPr>
              <w:t>Patient consent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6FC0" w14:textId="77777777" w:rsidR="00AA39EC" w:rsidRPr="006128B5" w:rsidRDefault="00AA39EC" w:rsidP="006128B5">
            <w:pPr>
              <w:rPr>
                <w:sz w:val="20"/>
                <w:szCs w:val="20"/>
              </w:rPr>
            </w:pPr>
            <w:r w:rsidRPr="006128B5">
              <w:rPr>
                <w:sz w:val="20"/>
                <w:szCs w:val="20"/>
              </w:rPr>
              <w:t>This application has been discussed with the patient and the patient consents to relevant information being shared with the ICB.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C170" w14:textId="77777777" w:rsidR="00AA39EC" w:rsidRPr="006128B5" w:rsidRDefault="00AA39EC" w:rsidP="0061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tick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</w:tc>
      </w:tr>
      <w:bookmarkEnd w:id="1"/>
    </w:tbl>
    <w:p w14:paraId="6A2C2828" w14:textId="77777777" w:rsidR="00447B69" w:rsidRPr="00447B69" w:rsidRDefault="00447B69" w:rsidP="003A5F8E">
      <w:pPr>
        <w:jc w:val="both"/>
        <w:rPr>
          <w:sz w:val="22"/>
          <w:szCs w:val="2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100"/>
      </w:tblGrid>
      <w:tr w:rsidR="00AB7739" w:rsidRPr="00DD51BB" w14:paraId="0457FC2D" w14:textId="77777777" w:rsidTr="00634082">
        <w:trPr>
          <w:trHeight w:val="250"/>
          <w:jc w:val="center"/>
        </w:trPr>
        <w:tc>
          <w:tcPr>
            <w:tcW w:w="1800" w:type="dxa"/>
            <w:shd w:val="clear" w:color="auto" w:fill="CCFFFF"/>
          </w:tcPr>
          <w:p w14:paraId="3B0D6B89" w14:textId="77777777" w:rsidR="00AB7739" w:rsidRDefault="00AB7739" w:rsidP="00DF01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</w:t>
            </w:r>
            <w:r w:rsidR="0002482F">
              <w:rPr>
                <w:b/>
                <w:sz w:val="20"/>
                <w:szCs w:val="20"/>
              </w:rPr>
              <w:t>form completed</w:t>
            </w:r>
            <w:r w:rsidR="00DF01C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</w:tcPr>
          <w:p w14:paraId="0CE33AEB" w14:textId="77777777" w:rsidR="00AB7739" w:rsidRPr="00AB7739" w:rsidRDefault="00AB7739" w:rsidP="000D4E30"/>
        </w:tc>
      </w:tr>
      <w:tr w:rsidR="00DF01C3" w:rsidRPr="00DD51BB" w14:paraId="198E725B" w14:textId="77777777" w:rsidTr="00634082">
        <w:trPr>
          <w:trHeight w:val="1494"/>
          <w:jc w:val="center"/>
        </w:trPr>
        <w:tc>
          <w:tcPr>
            <w:tcW w:w="1800" w:type="dxa"/>
            <w:shd w:val="clear" w:color="auto" w:fill="CCFFFF"/>
          </w:tcPr>
          <w:p w14:paraId="3E7203AB" w14:textId="77777777" w:rsidR="00DF01C3" w:rsidRDefault="00DF01C3" w:rsidP="000D4E30">
            <w:pPr>
              <w:rPr>
                <w:b/>
                <w:sz w:val="20"/>
                <w:szCs w:val="20"/>
              </w:rPr>
            </w:pPr>
          </w:p>
          <w:p w14:paraId="37038F3D" w14:textId="77777777" w:rsidR="00DF01C3" w:rsidRDefault="00DF01C3" w:rsidP="000D4E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Urgency </w:t>
            </w:r>
          </w:p>
        </w:tc>
        <w:tc>
          <w:tcPr>
            <w:tcW w:w="8100" w:type="dxa"/>
          </w:tcPr>
          <w:p w14:paraId="1E9AE204" w14:textId="77777777" w:rsidR="00DF01C3" w:rsidRDefault="00DF01C3" w:rsidP="000D4E30">
            <w:pPr>
              <w:rPr>
                <w:sz w:val="20"/>
                <w:szCs w:val="20"/>
              </w:rPr>
            </w:pPr>
          </w:p>
          <w:p w14:paraId="36DD788A" w14:textId="77777777" w:rsidR="00DF01C3" w:rsidRDefault="00A610B7" w:rsidP="00DF01C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49870365">
                <v:rect id="_x0000_s2116" style="position:absolute;margin-left:190.75pt;margin-top:-.3pt;width:12.75pt;height:12.75pt;z-index:251652096"/>
              </w:pict>
            </w:r>
            <w:r w:rsidR="00DF01C3">
              <w:rPr>
                <w:sz w:val="20"/>
                <w:szCs w:val="20"/>
              </w:rPr>
              <w:t>Routine  (5</w:t>
            </w:r>
            <w:r w:rsidR="00C227F2">
              <w:rPr>
                <w:sz w:val="20"/>
                <w:szCs w:val="20"/>
              </w:rPr>
              <w:t xml:space="preserve"> working</w:t>
            </w:r>
            <w:r w:rsidR="00DF01C3">
              <w:rPr>
                <w:sz w:val="20"/>
                <w:szCs w:val="20"/>
              </w:rPr>
              <w:t xml:space="preserve"> day</w:t>
            </w:r>
            <w:r w:rsidR="00C227F2">
              <w:rPr>
                <w:sz w:val="20"/>
                <w:szCs w:val="20"/>
              </w:rPr>
              <w:t>s</w:t>
            </w:r>
            <w:r w:rsidR="00DF01C3">
              <w:rPr>
                <w:sz w:val="20"/>
                <w:szCs w:val="20"/>
              </w:rPr>
              <w:t xml:space="preserve"> turnaround time) </w:t>
            </w:r>
          </w:p>
          <w:p w14:paraId="69660BBD" w14:textId="77777777" w:rsidR="00DF01C3" w:rsidRDefault="00A610B7" w:rsidP="00DF01C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5B9A21D7">
                <v:rect id="_x0000_s2117" style="position:absolute;margin-left:190.75pt;margin-top:8.45pt;width:12.75pt;height:12.75pt;z-index:251653120"/>
              </w:pict>
            </w:r>
          </w:p>
          <w:p w14:paraId="0ADD480D" w14:textId="77777777" w:rsidR="00DF01C3" w:rsidRPr="007F721C" w:rsidRDefault="00DF01C3" w:rsidP="00DF0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Urgent  (2 </w:t>
            </w:r>
            <w:r w:rsidR="00C227F2">
              <w:rPr>
                <w:sz w:val="20"/>
                <w:szCs w:val="20"/>
              </w:rPr>
              <w:t xml:space="preserve">working </w:t>
            </w:r>
            <w:r>
              <w:rPr>
                <w:sz w:val="20"/>
                <w:szCs w:val="20"/>
              </w:rPr>
              <w:t>day</w:t>
            </w:r>
            <w:r w:rsidR="00C227F2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 xml:space="preserve"> turnaround time)</w:t>
            </w:r>
          </w:p>
          <w:p w14:paraId="6621CDE6" w14:textId="77777777" w:rsidR="00634082" w:rsidRPr="00BA2EA9" w:rsidRDefault="00634082" w:rsidP="00634082">
            <w:pPr>
              <w:rPr>
                <w:b/>
                <w:color w:val="FF0000"/>
                <w:sz w:val="16"/>
                <w:szCs w:val="16"/>
              </w:rPr>
            </w:pPr>
            <w:r w:rsidRPr="00BA2EA9">
              <w:rPr>
                <w:b/>
                <w:color w:val="FF0000"/>
                <w:sz w:val="16"/>
                <w:szCs w:val="16"/>
              </w:rPr>
              <w:t>Note: An urgent request is one in which a delay may put the patient’s life at risk.</w:t>
            </w:r>
          </w:p>
          <w:p w14:paraId="39E4CCB8" w14:textId="77777777" w:rsidR="00DF01C3" w:rsidRDefault="00634082" w:rsidP="00634082">
            <w:pPr>
              <w:rPr>
                <w:sz w:val="20"/>
                <w:szCs w:val="20"/>
              </w:rPr>
            </w:pPr>
            <w:r w:rsidRPr="00BA2EA9">
              <w:rPr>
                <w:b/>
                <w:color w:val="FF0000"/>
                <w:sz w:val="16"/>
                <w:szCs w:val="16"/>
              </w:rPr>
              <w:t>Turnaround times commence the working day after receipt of the funding application</w:t>
            </w:r>
          </w:p>
        </w:tc>
      </w:tr>
      <w:tr w:rsidR="00706B68" w:rsidRPr="00DD51BB" w14:paraId="09DAFFAC" w14:textId="77777777" w:rsidTr="00634082">
        <w:trPr>
          <w:trHeight w:val="1494"/>
          <w:jc w:val="center"/>
        </w:trPr>
        <w:tc>
          <w:tcPr>
            <w:tcW w:w="1800" w:type="dxa"/>
            <w:shd w:val="clear" w:color="auto" w:fill="CCFFFF"/>
          </w:tcPr>
          <w:p w14:paraId="08C5D9CA" w14:textId="77777777" w:rsidR="00595F38" w:rsidRDefault="00595F38" w:rsidP="000D4E30">
            <w:pPr>
              <w:rPr>
                <w:b/>
                <w:sz w:val="20"/>
                <w:szCs w:val="20"/>
              </w:rPr>
            </w:pPr>
          </w:p>
          <w:p w14:paraId="2940CDDC" w14:textId="77777777" w:rsidR="00706B68" w:rsidRDefault="00706B68" w:rsidP="000D4E30">
            <w:pPr>
              <w:rPr>
                <w:b/>
                <w:sz w:val="20"/>
                <w:szCs w:val="20"/>
              </w:rPr>
            </w:pPr>
            <w:r w:rsidRPr="000B13A8">
              <w:rPr>
                <w:b/>
                <w:sz w:val="20"/>
                <w:szCs w:val="20"/>
              </w:rPr>
              <w:t>Patient details</w:t>
            </w:r>
          </w:p>
          <w:p w14:paraId="36264298" w14:textId="77777777" w:rsidR="000258F5" w:rsidRPr="000B13A8" w:rsidRDefault="000258F5" w:rsidP="000D4E30">
            <w:pPr>
              <w:rPr>
                <w:b/>
                <w:sz w:val="20"/>
                <w:szCs w:val="20"/>
              </w:rPr>
            </w:pPr>
            <w:r w:rsidRPr="00B00664">
              <w:rPr>
                <w:b/>
                <w:color w:val="FF0000"/>
                <w:sz w:val="16"/>
                <w:szCs w:val="16"/>
              </w:rPr>
              <w:t>Complete all fields or use patient sticker</w:t>
            </w:r>
          </w:p>
        </w:tc>
        <w:tc>
          <w:tcPr>
            <w:tcW w:w="8100" w:type="dxa"/>
          </w:tcPr>
          <w:p w14:paraId="74D59A9B" w14:textId="77777777" w:rsidR="005642C5" w:rsidRDefault="005642C5" w:rsidP="000D4E30">
            <w:pPr>
              <w:rPr>
                <w:sz w:val="20"/>
                <w:szCs w:val="20"/>
              </w:rPr>
            </w:pPr>
          </w:p>
          <w:p w14:paraId="419920E6" w14:textId="77777777" w:rsidR="00595F38" w:rsidRPr="00DD51BB" w:rsidRDefault="00706B68" w:rsidP="000D4E30">
            <w:pPr>
              <w:rPr>
                <w:sz w:val="20"/>
                <w:szCs w:val="20"/>
              </w:rPr>
            </w:pPr>
            <w:r w:rsidRPr="00DD51BB">
              <w:rPr>
                <w:sz w:val="20"/>
                <w:szCs w:val="20"/>
              </w:rPr>
              <w:t>Name</w:t>
            </w:r>
            <w:r w:rsidR="00595F38" w:rsidRPr="00DD51BB">
              <w:rPr>
                <w:sz w:val="20"/>
                <w:szCs w:val="20"/>
              </w:rPr>
              <w:t>:</w:t>
            </w:r>
            <w:r w:rsidRPr="00DD51BB">
              <w:rPr>
                <w:sz w:val="20"/>
                <w:szCs w:val="20"/>
              </w:rPr>
              <w:tab/>
              <w:t xml:space="preserve">     </w:t>
            </w:r>
            <w:r w:rsidR="00DD51BB" w:rsidRPr="00DD51BB">
              <w:rPr>
                <w:sz w:val="20"/>
                <w:szCs w:val="20"/>
              </w:rPr>
              <w:t xml:space="preserve">                                                                 Date of birth:  - - / - - / - - - -</w:t>
            </w:r>
          </w:p>
          <w:p w14:paraId="2A8FE34F" w14:textId="77777777" w:rsidR="00706B68" w:rsidRDefault="00706B68" w:rsidP="000D4E30">
            <w:pPr>
              <w:rPr>
                <w:sz w:val="20"/>
                <w:szCs w:val="20"/>
              </w:rPr>
            </w:pPr>
            <w:r w:rsidRPr="00DD51BB">
              <w:rPr>
                <w:sz w:val="20"/>
                <w:szCs w:val="20"/>
              </w:rPr>
              <w:t>Address</w:t>
            </w:r>
            <w:r w:rsidR="00595F38" w:rsidRPr="00DD51BB">
              <w:rPr>
                <w:sz w:val="20"/>
                <w:szCs w:val="20"/>
              </w:rPr>
              <w:t>:</w:t>
            </w:r>
            <w:r w:rsidRPr="00DD51BB">
              <w:rPr>
                <w:sz w:val="20"/>
                <w:szCs w:val="20"/>
              </w:rPr>
              <w:t xml:space="preserve"> </w:t>
            </w:r>
          </w:p>
          <w:p w14:paraId="6D1019AD" w14:textId="77777777" w:rsidR="00DF01C3" w:rsidRPr="00DD51BB" w:rsidRDefault="00DF01C3" w:rsidP="000D4E30">
            <w:pPr>
              <w:rPr>
                <w:sz w:val="20"/>
                <w:szCs w:val="20"/>
              </w:rPr>
            </w:pPr>
          </w:p>
          <w:p w14:paraId="1DB5E2BB" w14:textId="77777777" w:rsidR="00706B68" w:rsidRPr="00DD51BB" w:rsidRDefault="00706B68" w:rsidP="000D4E30">
            <w:pPr>
              <w:rPr>
                <w:sz w:val="20"/>
                <w:szCs w:val="20"/>
                <w:u w:val="single"/>
              </w:rPr>
            </w:pPr>
          </w:p>
          <w:p w14:paraId="65C7F487" w14:textId="77777777" w:rsidR="009B2D4D" w:rsidRDefault="000D4E30" w:rsidP="005642C5">
            <w:pPr>
              <w:rPr>
                <w:sz w:val="20"/>
                <w:szCs w:val="20"/>
              </w:rPr>
            </w:pPr>
            <w:r w:rsidRPr="00DD51BB">
              <w:rPr>
                <w:sz w:val="20"/>
                <w:szCs w:val="20"/>
              </w:rPr>
              <w:t>Telephone number</w:t>
            </w:r>
            <w:r w:rsidR="00595F38" w:rsidRPr="00DD51BB">
              <w:rPr>
                <w:sz w:val="20"/>
                <w:szCs w:val="20"/>
              </w:rPr>
              <w:t>:</w:t>
            </w:r>
            <w:r w:rsidRPr="00DD51BB">
              <w:rPr>
                <w:sz w:val="20"/>
                <w:szCs w:val="20"/>
              </w:rPr>
              <w:t xml:space="preserve"> </w:t>
            </w:r>
            <w:r w:rsidR="00DD51BB" w:rsidRPr="00DD51BB">
              <w:rPr>
                <w:sz w:val="20"/>
                <w:szCs w:val="20"/>
              </w:rPr>
              <w:t xml:space="preserve">                                                 </w:t>
            </w:r>
            <w:r w:rsidR="00AB7739">
              <w:rPr>
                <w:sz w:val="20"/>
                <w:szCs w:val="20"/>
              </w:rPr>
              <w:t xml:space="preserve"> </w:t>
            </w:r>
            <w:r w:rsidR="00DD51BB" w:rsidRPr="00DD51BB">
              <w:rPr>
                <w:sz w:val="20"/>
                <w:szCs w:val="20"/>
              </w:rPr>
              <w:t xml:space="preserve">NHS No:  </w:t>
            </w:r>
            <w:r w:rsidR="00595F38" w:rsidRPr="00DD51BB">
              <w:rPr>
                <w:sz w:val="20"/>
                <w:szCs w:val="20"/>
              </w:rPr>
              <w:t xml:space="preserve">     </w:t>
            </w:r>
          </w:p>
          <w:p w14:paraId="42FCBBA8" w14:textId="77777777" w:rsidR="009B2D4D" w:rsidRDefault="00C6099F" w:rsidP="005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Hospital No:</w:t>
            </w:r>
            <w:r w:rsidR="008A4F96">
              <w:rPr>
                <w:sz w:val="20"/>
                <w:szCs w:val="20"/>
              </w:rPr>
              <w:br/>
            </w:r>
          </w:p>
          <w:p w14:paraId="74B7E2FC" w14:textId="77777777" w:rsidR="00A1062B" w:rsidRDefault="009B2D4D" w:rsidP="005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GP Name:                                                      </w:t>
            </w:r>
            <w:r w:rsidR="00AB7739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Practice:</w:t>
            </w:r>
            <w:r w:rsidR="00595F38" w:rsidRPr="00DD51BB">
              <w:rPr>
                <w:sz w:val="20"/>
                <w:szCs w:val="20"/>
              </w:rPr>
              <w:t xml:space="preserve">          </w:t>
            </w:r>
          </w:p>
          <w:p w14:paraId="4D8BDE46" w14:textId="77777777" w:rsidR="00595F38" w:rsidRPr="00DD51BB" w:rsidRDefault="00595F38" w:rsidP="005642C5">
            <w:pPr>
              <w:rPr>
                <w:sz w:val="20"/>
                <w:szCs w:val="20"/>
              </w:rPr>
            </w:pPr>
            <w:r w:rsidRPr="00DD51BB">
              <w:rPr>
                <w:sz w:val="20"/>
                <w:szCs w:val="20"/>
              </w:rPr>
              <w:t xml:space="preserve">   </w:t>
            </w:r>
          </w:p>
        </w:tc>
      </w:tr>
      <w:tr w:rsidR="00706B68" w:rsidRPr="00DD51BB" w14:paraId="2721B4D5" w14:textId="77777777" w:rsidTr="00634082">
        <w:trPr>
          <w:trHeight w:val="992"/>
          <w:jc w:val="center"/>
        </w:trPr>
        <w:tc>
          <w:tcPr>
            <w:tcW w:w="1800" w:type="dxa"/>
            <w:shd w:val="clear" w:color="auto" w:fill="CCFFFF"/>
          </w:tcPr>
          <w:p w14:paraId="318F0D9A" w14:textId="77777777" w:rsidR="00595F38" w:rsidRDefault="00595F38" w:rsidP="000D4E30">
            <w:pPr>
              <w:rPr>
                <w:b/>
                <w:sz w:val="20"/>
                <w:szCs w:val="20"/>
              </w:rPr>
            </w:pPr>
          </w:p>
          <w:p w14:paraId="5809958D" w14:textId="77777777" w:rsidR="00706B68" w:rsidRPr="000B13A8" w:rsidRDefault="00924A6B" w:rsidP="000D4E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Applying </w:t>
            </w:r>
            <w:r w:rsidR="00A65E81">
              <w:rPr>
                <w:b/>
                <w:sz w:val="20"/>
                <w:szCs w:val="20"/>
              </w:rPr>
              <w:t xml:space="preserve">clinician’s </w:t>
            </w:r>
            <w:r w:rsidR="009B2D4D">
              <w:rPr>
                <w:b/>
                <w:sz w:val="20"/>
                <w:szCs w:val="20"/>
              </w:rPr>
              <w:t>details</w:t>
            </w:r>
          </w:p>
          <w:p w14:paraId="02BB1C71" w14:textId="77777777" w:rsidR="00706B68" w:rsidRPr="000B13A8" w:rsidRDefault="00706B68" w:rsidP="000D4E30">
            <w:pPr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5F3EC2D6" w14:textId="77777777" w:rsidR="00595F38" w:rsidRPr="00DD51BB" w:rsidRDefault="00595F38" w:rsidP="000D4E30">
            <w:pPr>
              <w:rPr>
                <w:sz w:val="20"/>
                <w:szCs w:val="20"/>
              </w:rPr>
            </w:pPr>
          </w:p>
          <w:p w14:paraId="05C576E5" w14:textId="77777777" w:rsidR="00595F38" w:rsidRDefault="009B2D4D" w:rsidP="000D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Consultant Name:                                           </w:t>
            </w:r>
            <w:r w:rsidR="00683669">
              <w:rPr>
                <w:sz w:val="20"/>
                <w:szCs w:val="20"/>
              </w:rPr>
              <w:t xml:space="preserve">          </w:t>
            </w:r>
            <w:r w:rsidR="0091053A">
              <w:rPr>
                <w:sz w:val="20"/>
                <w:szCs w:val="20"/>
              </w:rPr>
              <w:t>Hospital/Organisation:</w:t>
            </w:r>
            <w:r w:rsidR="00AA39EC">
              <w:rPr>
                <w:sz w:val="20"/>
                <w:szCs w:val="20"/>
              </w:rPr>
              <w:br/>
            </w:r>
          </w:p>
          <w:p w14:paraId="036EEFEF" w14:textId="77777777" w:rsidR="009B2D4D" w:rsidRDefault="009B2D4D" w:rsidP="000D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details:</w:t>
            </w:r>
          </w:p>
          <w:p w14:paraId="51F754E7" w14:textId="77777777" w:rsidR="009B2D4D" w:rsidRDefault="009B2D4D" w:rsidP="000D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(Including email)</w:t>
            </w:r>
          </w:p>
          <w:p w14:paraId="1880FAC9" w14:textId="77777777" w:rsidR="00DF01C3" w:rsidRPr="00DD51BB" w:rsidRDefault="00DF01C3" w:rsidP="000D4E30">
            <w:pPr>
              <w:rPr>
                <w:sz w:val="20"/>
                <w:szCs w:val="20"/>
              </w:rPr>
            </w:pPr>
          </w:p>
        </w:tc>
      </w:tr>
      <w:tr w:rsidR="00924A6B" w:rsidRPr="00DD51BB" w14:paraId="785219D2" w14:textId="77777777" w:rsidTr="00943617">
        <w:trPr>
          <w:trHeight w:val="726"/>
          <w:jc w:val="center"/>
        </w:trPr>
        <w:tc>
          <w:tcPr>
            <w:tcW w:w="1800" w:type="dxa"/>
            <w:shd w:val="clear" w:color="auto" w:fill="CCFFFF"/>
          </w:tcPr>
          <w:p w14:paraId="5323119D" w14:textId="77777777" w:rsidR="00924A6B" w:rsidRDefault="00924A6B" w:rsidP="000D4E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Declaration</w:t>
            </w:r>
          </w:p>
        </w:tc>
        <w:tc>
          <w:tcPr>
            <w:tcW w:w="8100" w:type="dxa"/>
          </w:tcPr>
          <w:p w14:paraId="0367A3C2" w14:textId="77777777" w:rsidR="00924A6B" w:rsidRPr="00800448" w:rsidRDefault="00A610B7" w:rsidP="00924A6B">
            <w:pPr>
              <w:suppressAutoHyphens/>
              <w:autoSpaceDN w:val="0"/>
              <w:spacing w:line="254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43112161">
                <v:rect id="Rectangle 2" o:spid="_x0000_s2131" style="position:absolute;margin-left:262.5pt;margin-top:26.45pt;width:12.75pt;height:12.7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"/>
              </w:pict>
            </w:r>
            <w:r w:rsidR="00674910" w:rsidRPr="00800448">
              <w:rPr>
                <w:sz w:val="20"/>
                <w:szCs w:val="20"/>
              </w:rPr>
              <w:br/>
            </w:r>
            <w:r w:rsidR="00924A6B" w:rsidRPr="00800448">
              <w:rPr>
                <w:sz w:val="20"/>
                <w:szCs w:val="20"/>
              </w:rPr>
              <w:t xml:space="preserve">I declare that the information provided is, to the best of my knowledge, true and I am aware that this procedure may be subject to clinical audit. </w:t>
            </w:r>
          </w:p>
          <w:p w14:paraId="3A01F649" w14:textId="77777777" w:rsidR="00924A6B" w:rsidRPr="00800448" w:rsidRDefault="00924A6B" w:rsidP="000D4E30">
            <w:pPr>
              <w:rPr>
                <w:noProof/>
                <w:sz w:val="20"/>
                <w:szCs w:val="20"/>
              </w:rPr>
            </w:pPr>
          </w:p>
        </w:tc>
      </w:tr>
      <w:tr w:rsidR="00DF01C3" w:rsidRPr="00DD51BB" w14:paraId="16D12448" w14:textId="77777777" w:rsidTr="00943617">
        <w:trPr>
          <w:trHeight w:val="726"/>
          <w:jc w:val="center"/>
        </w:trPr>
        <w:tc>
          <w:tcPr>
            <w:tcW w:w="1800" w:type="dxa"/>
            <w:shd w:val="clear" w:color="auto" w:fill="CCFFFF"/>
          </w:tcPr>
          <w:p w14:paraId="00B57C30" w14:textId="77777777" w:rsidR="00DF01C3" w:rsidRDefault="00DF01C3" w:rsidP="000D4E30">
            <w:pPr>
              <w:rPr>
                <w:b/>
                <w:sz w:val="20"/>
                <w:szCs w:val="20"/>
              </w:rPr>
            </w:pPr>
          </w:p>
          <w:p w14:paraId="4D69EA52" w14:textId="77777777" w:rsidR="00DF01C3" w:rsidRDefault="00DF01C3" w:rsidP="000D4E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specify</w:t>
            </w:r>
            <w:r w:rsidR="00683669">
              <w:rPr>
                <w:b/>
                <w:sz w:val="20"/>
                <w:szCs w:val="20"/>
              </w:rPr>
              <w:t xml:space="preserve"> laterality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</w:tcPr>
          <w:p w14:paraId="734F1E0F" w14:textId="77777777" w:rsidR="00DF01C3" w:rsidRDefault="00A610B7" w:rsidP="000D4E3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033A4BC7">
                <v:rect id="_x0000_s2119" style="position:absolute;margin-left:127.4pt;margin-top:10.3pt;width:12.25pt;height:11.65pt;z-index:251655168;mso-position-horizontal-relative:text;mso-position-vertical-relative:text"/>
              </w:pict>
            </w:r>
            <w:r>
              <w:rPr>
                <w:noProof/>
                <w:sz w:val="20"/>
                <w:szCs w:val="20"/>
              </w:rPr>
              <w:pict w14:anchorId="6E79B3FB">
                <v:rect id="_x0000_s2118" style="position:absolute;margin-left:23.5pt;margin-top:10.3pt;width:12.45pt;height:11.65pt;z-index:251654144;mso-position-horizontal-relative:text;mso-position-vertical-relative:text"/>
              </w:pict>
            </w:r>
          </w:p>
          <w:p w14:paraId="3D411BB0" w14:textId="77777777" w:rsidR="00AF023B" w:rsidRDefault="00DF01C3" w:rsidP="00C227F2">
            <w:pPr>
              <w:rPr>
                <w:sz w:val="20"/>
                <w:szCs w:val="20"/>
              </w:rPr>
            </w:pPr>
            <w:r w:rsidRPr="00943617">
              <w:rPr>
                <w:sz w:val="20"/>
                <w:szCs w:val="20"/>
              </w:rPr>
              <w:t xml:space="preserve">Left              </w:t>
            </w:r>
            <w:r w:rsidR="00AF023B">
              <w:rPr>
                <w:sz w:val="20"/>
                <w:szCs w:val="20"/>
              </w:rPr>
              <w:t xml:space="preserve">    or</w:t>
            </w:r>
            <w:r w:rsidRPr="00943617">
              <w:rPr>
                <w:sz w:val="20"/>
                <w:szCs w:val="20"/>
              </w:rPr>
              <w:t xml:space="preserve">       Right                    </w:t>
            </w:r>
          </w:p>
          <w:p w14:paraId="05CFFAB2" w14:textId="77777777" w:rsidR="00DF01C3" w:rsidRPr="00DD51BB" w:rsidRDefault="00DF01C3" w:rsidP="00C227F2">
            <w:pPr>
              <w:rPr>
                <w:sz w:val="20"/>
                <w:szCs w:val="20"/>
              </w:rPr>
            </w:pPr>
            <w:r w:rsidRPr="00943617">
              <w:rPr>
                <w:sz w:val="20"/>
                <w:szCs w:val="20"/>
              </w:rPr>
              <w:t xml:space="preserve"> </w:t>
            </w:r>
            <w:r w:rsidR="00AF023B">
              <w:rPr>
                <w:sz w:val="20"/>
                <w:szCs w:val="20"/>
              </w:rPr>
              <w:t xml:space="preserve">(When bilateral surgery is </w:t>
            </w:r>
            <w:r w:rsidR="00674910">
              <w:rPr>
                <w:sz w:val="20"/>
                <w:szCs w:val="20"/>
              </w:rPr>
              <w:t>required,</w:t>
            </w:r>
            <w:r w:rsidR="00AF023B">
              <w:rPr>
                <w:sz w:val="20"/>
                <w:szCs w:val="20"/>
              </w:rPr>
              <w:t xml:space="preserve"> each </w:t>
            </w:r>
            <w:r w:rsidR="00683669">
              <w:rPr>
                <w:sz w:val="20"/>
                <w:szCs w:val="20"/>
              </w:rPr>
              <w:t>site</w:t>
            </w:r>
            <w:r w:rsidR="00AF023B">
              <w:rPr>
                <w:sz w:val="20"/>
                <w:szCs w:val="20"/>
              </w:rPr>
              <w:t xml:space="preserve"> must be applied for separately)</w:t>
            </w:r>
          </w:p>
        </w:tc>
      </w:tr>
    </w:tbl>
    <w:p w14:paraId="706998AC" w14:textId="77777777" w:rsidR="006D0B8D" w:rsidRDefault="006D0B8D" w:rsidP="006D0B8D">
      <w:pPr>
        <w:jc w:val="center"/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100"/>
      </w:tblGrid>
      <w:tr w:rsidR="00AF51C0" w:rsidRPr="00DD51BB" w14:paraId="64BE6C4D" w14:textId="77777777" w:rsidTr="00BF1167">
        <w:trPr>
          <w:trHeight w:val="731"/>
          <w:jc w:val="center"/>
        </w:trPr>
        <w:tc>
          <w:tcPr>
            <w:tcW w:w="1800" w:type="dxa"/>
            <w:shd w:val="clear" w:color="auto" w:fill="CCFFFF"/>
          </w:tcPr>
          <w:p w14:paraId="1E12F95F" w14:textId="77777777" w:rsidR="00AF51C0" w:rsidRDefault="00AF51C0" w:rsidP="00BF1167">
            <w:pPr>
              <w:rPr>
                <w:b/>
                <w:sz w:val="20"/>
                <w:szCs w:val="20"/>
              </w:rPr>
            </w:pPr>
          </w:p>
          <w:p w14:paraId="58F560CA" w14:textId="77777777" w:rsidR="00AF51C0" w:rsidRPr="008F13EA" w:rsidRDefault="00584BF2" w:rsidP="00BF1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Non-operative treatments</w:t>
            </w:r>
            <w:r w:rsidR="00AF51C0">
              <w:rPr>
                <w:b/>
                <w:sz w:val="20"/>
                <w:szCs w:val="20"/>
              </w:rPr>
              <w:t xml:space="preserve"> tried </w:t>
            </w:r>
          </w:p>
        </w:tc>
        <w:tc>
          <w:tcPr>
            <w:tcW w:w="8100" w:type="dxa"/>
          </w:tcPr>
          <w:p w14:paraId="588F16D3" w14:textId="77777777" w:rsidR="00AF51C0" w:rsidRDefault="00A610B7" w:rsidP="00BF11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4DFAA836">
                <v:rect id="_x0000_s2144" style="position:absolute;margin-left:340.3pt;margin-top:9.6pt;width:12.75pt;height:12.75pt;z-index:251661312;mso-position-horizontal-relative:text;mso-position-vertical-relative:text"/>
              </w:pict>
            </w:r>
            <w:r>
              <w:rPr>
                <w:noProof/>
                <w:sz w:val="20"/>
                <w:szCs w:val="20"/>
              </w:rPr>
              <w:pict w14:anchorId="2413EC1F">
                <v:rect id="_x0000_s2145" style="position:absolute;margin-left:204.7pt;margin-top:10.35pt;width:12.75pt;height:12.75pt;z-index:251662336;mso-position-horizontal-relative:text;mso-position-vertical-relative:text"/>
              </w:pict>
            </w:r>
            <w:r>
              <w:rPr>
                <w:noProof/>
                <w:sz w:val="20"/>
                <w:szCs w:val="20"/>
              </w:rPr>
              <w:pict w14:anchorId="2B562633">
                <v:rect id="_x0000_s2142" style="position:absolute;margin-left:68.2pt;margin-top:11.1pt;width:12.75pt;height:12.75pt;z-index:251660288;mso-position-horizontal-relative:text;mso-position-vertical-relative:text"/>
              </w:pict>
            </w:r>
          </w:p>
          <w:p w14:paraId="046B76A5" w14:textId="77777777" w:rsidR="00AF51C0" w:rsidRDefault="00AF51C0" w:rsidP="00BF1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Paracetamol                                 NSAIDs                                Physiotherapy             </w:t>
            </w:r>
          </w:p>
          <w:p w14:paraId="29B35130" w14:textId="77777777" w:rsidR="00AF51C0" w:rsidRDefault="00A610B7" w:rsidP="00BF11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23042A33">
                <v:rect id="_x0000_s2146" style="position:absolute;margin-left:68.2pt;margin-top:8.6pt;width:12.75pt;height:12.75pt;z-index:251663360"/>
              </w:pict>
            </w:r>
            <w:r>
              <w:rPr>
                <w:noProof/>
                <w:sz w:val="20"/>
                <w:szCs w:val="20"/>
              </w:rPr>
              <w:pict w14:anchorId="71D3BECA">
                <v:rect id="_x0000_s2147" style="position:absolute;margin-left:204.7pt;margin-top:9.35pt;width:12.75pt;height:12.75pt;z-index:251664384"/>
              </w:pict>
            </w:r>
          </w:p>
          <w:p w14:paraId="5F3E6F95" w14:textId="77777777" w:rsidR="00AF51C0" w:rsidRDefault="00AF51C0" w:rsidP="00BF1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Weight loss                          </w:t>
            </w:r>
            <w:r w:rsidR="00584BF2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Other</w:t>
            </w:r>
          </w:p>
          <w:p w14:paraId="794B9C77" w14:textId="77777777" w:rsidR="00AF51C0" w:rsidRPr="00DD51BB" w:rsidRDefault="00AF51C0" w:rsidP="00BF1167">
            <w:pPr>
              <w:rPr>
                <w:sz w:val="20"/>
                <w:szCs w:val="20"/>
              </w:rPr>
            </w:pPr>
          </w:p>
        </w:tc>
      </w:tr>
      <w:tr w:rsidR="00663F3E" w:rsidRPr="00DD51BB" w14:paraId="31CD7370" w14:textId="77777777" w:rsidTr="00BF1167">
        <w:trPr>
          <w:trHeight w:val="7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CCFFFF"/>
          </w:tcPr>
          <w:p w14:paraId="784DB58A" w14:textId="77777777" w:rsidR="00663F3E" w:rsidRDefault="00663F3E" w:rsidP="00BF1167">
            <w:pPr>
              <w:rPr>
                <w:b/>
                <w:sz w:val="20"/>
                <w:szCs w:val="20"/>
              </w:rPr>
            </w:pPr>
          </w:p>
          <w:p w14:paraId="583A5ABB" w14:textId="77777777" w:rsidR="00663F3E" w:rsidRDefault="00663F3E" w:rsidP="00BF1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51B78B7A" w14:textId="77777777" w:rsidR="00663F3E" w:rsidRDefault="00A610B7" w:rsidP="00BF1167">
            <w:pPr>
              <w:tabs>
                <w:tab w:val="left" w:pos="5322"/>
                <w:tab w:val="left" w:pos="5635"/>
                <w:tab w:val="left" w:pos="5811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634B4A89">
                <v:rect id="_x0000_s2127" style="position:absolute;margin-left:244.05pt;margin-top:11.2pt;width:12.75pt;height:12.75pt;z-index:251656192;mso-position-horizontal-relative:text;mso-position-vertical-relative:text"/>
              </w:pict>
            </w:r>
          </w:p>
          <w:p w14:paraId="096EB578" w14:textId="77777777" w:rsidR="00663F3E" w:rsidRPr="00663F3E" w:rsidRDefault="00663F3E" w:rsidP="00BF1167">
            <w:pPr>
              <w:tabs>
                <w:tab w:val="left" w:pos="5322"/>
                <w:tab w:val="left" w:pos="5635"/>
                <w:tab w:val="left" w:pos="58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all cases a clinic letter and MRI report is attached </w:t>
            </w:r>
          </w:p>
          <w:p w14:paraId="77347084" w14:textId="77777777" w:rsidR="00663F3E" w:rsidRDefault="00663F3E" w:rsidP="00BF1167">
            <w:pPr>
              <w:rPr>
                <w:sz w:val="20"/>
                <w:szCs w:val="20"/>
              </w:rPr>
            </w:pPr>
          </w:p>
        </w:tc>
      </w:tr>
      <w:tr w:rsidR="00955C2F" w:rsidRPr="00DD51BB" w14:paraId="0BEA5065" w14:textId="77777777" w:rsidTr="00BF1167">
        <w:trPr>
          <w:trHeight w:val="1831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CCFFFF"/>
          </w:tcPr>
          <w:p w14:paraId="31D2505A" w14:textId="77777777" w:rsidR="00955C2F" w:rsidRDefault="00955C2F" w:rsidP="00BF1167">
            <w:pPr>
              <w:rPr>
                <w:b/>
                <w:sz w:val="20"/>
                <w:szCs w:val="20"/>
              </w:rPr>
            </w:pPr>
          </w:p>
          <w:p w14:paraId="6C615D2A" w14:textId="77777777" w:rsidR="00955C2F" w:rsidRDefault="00955C2F" w:rsidP="00BF1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Meniscal tear </w:t>
            </w:r>
          </w:p>
          <w:p w14:paraId="6E40179B" w14:textId="77777777" w:rsidR="00955C2F" w:rsidRDefault="00955C2F" w:rsidP="00BF1167">
            <w:pPr>
              <w:rPr>
                <w:b/>
                <w:sz w:val="20"/>
                <w:szCs w:val="20"/>
              </w:rPr>
            </w:pPr>
          </w:p>
          <w:p w14:paraId="2BD67F2F" w14:textId="77777777" w:rsidR="00955C2F" w:rsidRDefault="00955C2F" w:rsidP="00BF1167">
            <w:pPr>
              <w:rPr>
                <w:b/>
                <w:sz w:val="20"/>
                <w:szCs w:val="20"/>
              </w:rPr>
            </w:pPr>
          </w:p>
          <w:p w14:paraId="5ED9FAE0" w14:textId="77777777" w:rsidR="00955C2F" w:rsidRDefault="00955C2F" w:rsidP="00BF1167">
            <w:pPr>
              <w:rPr>
                <w:b/>
                <w:sz w:val="20"/>
                <w:szCs w:val="20"/>
              </w:rPr>
            </w:pPr>
          </w:p>
          <w:p w14:paraId="6B7A442E" w14:textId="77777777" w:rsidR="00955C2F" w:rsidRPr="000B13A8" w:rsidRDefault="00955C2F" w:rsidP="00BF1167">
            <w:pPr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4C968CA0" w14:textId="77777777" w:rsidR="00AF51C0" w:rsidRDefault="00A610B7" w:rsidP="00BF1167">
            <w:pPr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pict w14:anchorId="5A774D0C">
                <v:rect id="_x0000_s2150" style="position:absolute;margin-left:340.3pt;margin-top:11.45pt;width:12.75pt;height:12.75pt;z-index:251667456;mso-position-horizontal-relative:text;mso-position-vertical-relative:text"/>
              </w:pict>
            </w:r>
          </w:p>
          <w:p w14:paraId="469DAFF7" w14:textId="77777777" w:rsidR="00A65E81" w:rsidRDefault="000963D7" w:rsidP="00BF1167">
            <w:pPr>
              <w:rPr>
                <w:bCs/>
                <w:noProof/>
                <w:sz w:val="20"/>
                <w:szCs w:val="20"/>
              </w:rPr>
            </w:pPr>
            <w:r w:rsidRPr="000963D7">
              <w:rPr>
                <w:bCs/>
                <w:noProof/>
                <w:sz w:val="20"/>
                <w:szCs w:val="20"/>
              </w:rPr>
              <w:t>Non-operative treatments (including paracetamol and topical NSAIDS)</w:t>
            </w:r>
            <w:r>
              <w:rPr>
                <w:bCs/>
                <w:noProof/>
                <w:sz w:val="20"/>
                <w:szCs w:val="20"/>
              </w:rPr>
              <w:t xml:space="preserve"> </w:t>
            </w:r>
          </w:p>
          <w:p w14:paraId="2A746867" w14:textId="77777777" w:rsidR="00A65E81" w:rsidRDefault="00A65E81" w:rsidP="00BF1167">
            <w:pPr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h</w:t>
            </w:r>
            <w:r w:rsidR="000963D7" w:rsidRPr="000963D7">
              <w:rPr>
                <w:bCs/>
                <w:noProof/>
                <w:sz w:val="20"/>
                <w:szCs w:val="20"/>
              </w:rPr>
              <w:t>ave</w:t>
            </w:r>
            <w:r>
              <w:rPr>
                <w:bCs/>
                <w:noProof/>
                <w:sz w:val="20"/>
                <w:szCs w:val="20"/>
              </w:rPr>
              <w:t xml:space="preserve"> </w:t>
            </w:r>
            <w:r w:rsidR="000963D7" w:rsidRPr="000963D7">
              <w:rPr>
                <w:bCs/>
                <w:noProof/>
                <w:sz w:val="20"/>
                <w:szCs w:val="20"/>
              </w:rPr>
              <w:t>not settled symptoms after 3 months/persistent symptoms ongoing</w:t>
            </w:r>
          </w:p>
          <w:p w14:paraId="4ED610CF" w14:textId="77777777" w:rsidR="00955C2F" w:rsidRPr="002D350D" w:rsidRDefault="000963D7" w:rsidP="00BF1167">
            <w:pPr>
              <w:rPr>
                <w:bCs/>
                <w:sz w:val="20"/>
                <w:szCs w:val="20"/>
              </w:rPr>
            </w:pPr>
            <w:r w:rsidRPr="000963D7">
              <w:rPr>
                <w:bCs/>
                <w:noProof/>
                <w:sz w:val="20"/>
                <w:szCs w:val="20"/>
              </w:rPr>
              <w:t>and an</w:t>
            </w:r>
            <w:r w:rsidR="00A65E81">
              <w:rPr>
                <w:bCs/>
                <w:noProof/>
                <w:sz w:val="20"/>
                <w:szCs w:val="20"/>
              </w:rPr>
              <w:t xml:space="preserve"> </w:t>
            </w:r>
            <w:r w:rsidRPr="000963D7">
              <w:rPr>
                <w:bCs/>
                <w:noProof/>
                <w:sz w:val="20"/>
                <w:szCs w:val="20"/>
              </w:rPr>
              <w:t>MRI has revealed an unstable meniscal tear</w:t>
            </w:r>
          </w:p>
          <w:p w14:paraId="054FA36E" w14:textId="77777777" w:rsidR="00955C2F" w:rsidRPr="002D350D" w:rsidRDefault="00955C2F" w:rsidP="00BF1167">
            <w:pPr>
              <w:rPr>
                <w:bCs/>
                <w:sz w:val="20"/>
                <w:szCs w:val="20"/>
              </w:rPr>
            </w:pPr>
          </w:p>
          <w:p w14:paraId="5B3D5859" w14:textId="77777777" w:rsidR="00955C2F" w:rsidRPr="002D350D" w:rsidRDefault="00955C2F" w:rsidP="00BF1167">
            <w:pPr>
              <w:rPr>
                <w:b/>
                <w:sz w:val="20"/>
                <w:szCs w:val="20"/>
              </w:rPr>
            </w:pPr>
            <w:r w:rsidRPr="002D350D">
              <w:rPr>
                <w:b/>
                <w:sz w:val="20"/>
                <w:szCs w:val="20"/>
              </w:rPr>
              <w:t>OR</w:t>
            </w:r>
          </w:p>
          <w:p w14:paraId="5B7340AC" w14:textId="77777777" w:rsidR="00955C2F" w:rsidRPr="002D350D" w:rsidRDefault="00955C2F" w:rsidP="00BF1167">
            <w:pPr>
              <w:rPr>
                <w:bCs/>
                <w:sz w:val="20"/>
                <w:szCs w:val="20"/>
              </w:rPr>
            </w:pPr>
          </w:p>
          <w:p w14:paraId="6F84E75D" w14:textId="77777777" w:rsidR="00955C2F" w:rsidRDefault="00A610B7" w:rsidP="00BF1167">
            <w:pPr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pict w14:anchorId="2DD3B90D">
                <v:rect id="_x0000_s2139" style="position:absolute;margin-left:340.3pt;margin-top:.6pt;width:12.75pt;height:12.75pt;z-index:251658240"/>
              </w:pict>
            </w:r>
            <w:r w:rsidR="00955C2F" w:rsidRPr="002D350D">
              <w:rPr>
                <w:bCs/>
                <w:sz w:val="20"/>
                <w:szCs w:val="20"/>
              </w:rPr>
              <w:t xml:space="preserve">The patient has had an acute injury and an MRI scan reveals a potentially </w:t>
            </w:r>
          </w:p>
          <w:p w14:paraId="58ACD5AB" w14:textId="77777777" w:rsidR="00955C2F" w:rsidRPr="002D350D" w:rsidRDefault="00955C2F" w:rsidP="00BF1167">
            <w:pPr>
              <w:rPr>
                <w:bCs/>
                <w:sz w:val="20"/>
                <w:szCs w:val="20"/>
              </w:rPr>
            </w:pPr>
            <w:r w:rsidRPr="002D350D">
              <w:rPr>
                <w:bCs/>
                <w:sz w:val="20"/>
                <w:szCs w:val="20"/>
              </w:rPr>
              <w:t>reparable meniscus tear</w:t>
            </w:r>
          </w:p>
          <w:p w14:paraId="798DD6C3" w14:textId="77777777" w:rsidR="00955C2F" w:rsidRPr="002D350D" w:rsidRDefault="00955C2F" w:rsidP="00BF1167">
            <w:pPr>
              <w:rPr>
                <w:bCs/>
                <w:sz w:val="20"/>
                <w:szCs w:val="20"/>
              </w:rPr>
            </w:pPr>
          </w:p>
          <w:p w14:paraId="5174E848" w14:textId="77777777" w:rsidR="00955C2F" w:rsidRPr="002D350D" w:rsidRDefault="00955C2F" w:rsidP="00BF1167">
            <w:pPr>
              <w:rPr>
                <w:b/>
                <w:sz w:val="20"/>
                <w:szCs w:val="20"/>
              </w:rPr>
            </w:pPr>
            <w:r w:rsidRPr="002D350D">
              <w:rPr>
                <w:b/>
                <w:sz w:val="20"/>
                <w:szCs w:val="20"/>
              </w:rPr>
              <w:t>OR</w:t>
            </w:r>
          </w:p>
          <w:p w14:paraId="0CFFEC4C" w14:textId="77777777" w:rsidR="00955C2F" w:rsidRPr="002D350D" w:rsidRDefault="00955C2F" w:rsidP="00BF1167">
            <w:pPr>
              <w:rPr>
                <w:bCs/>
                <w:sz w:val="20"/>
                <w:szCs w:val="20"/>
              </w:rPr>
            </w:pPr>
          </w:p>
          <w:p w14:paraId="5118E6CA" w14:textId="77777777" w:rsidR="00955C2F" w:rsidRPr="002D350D" w:rsidRDefault="00A610B7" w:rsidP="00BF1167">
            <w:pPr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pict w14:anchorId="2E6EEC95">
                <v:rect id="_x0000_s2140" style="position:absolute;margin-left:340.3pt;margin-top:.3pt;width:12.75pt;height:12.75pt;z-index:251659264"/>
              </w:pict>
            </w:r>
            <w:r w:rsidR="00955C2F" w:rsidRPr="002D350D">
              <w:rPr>
                <w:bCs/>
                <w:sz w:val="20"/>
                <w:szCs w:val="20"/>
              </w:rPr>
              <w:t xml:space="preserve">Patient has a locked knee and a bucket handle tear of the meniscus </w:t>
            </w:r>
          </w:p>
          <w:p w14:paraId="435AC2A7" w14:textId="77777777" w:rsidR="00955C2F" w:rsidRPr="002D350D" w:rsidRDefault="00955C2F" w:rsidP="00BF1167">
            <w:pPr>
              <w:rPr>
                <w:bCs/>
                <w:sz w:val="20"/>
                <w:szCs w:val="20"/>
              </w:rPr>
            </w:pPr>
          </w:p>
        </w:tc>
      </w:tr>
      <w:tr w:rsidR="001719B5" w:rsidRPr="00DD51BB" w14:paraId="6EB7738E" w14:textId="77777777" w:rsidTr="00BF1167">
        <w:trPr>
          <w:trHeight w:val="7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CCFFFF"/>
          </w:tcPr>
          <w:p w14:paraId="371AF05C" w14:textId="77777777" w:rsidR="008F408D" w:rsidRDefault="008F408D" w:rsidP="00BF1167">
            <w:pPr>
              <w:rPr>
                <w:b/>
                <w:sz w:val="20"/>
                <w:szCs w:val="20"/>
              </w:rPr>
            </w:pPr>
          </w:p>
          <w:p w14:paraId="1F83BFB5" w14:textId="77777777" w:rsidR="001719B5" w:rsidRDefault="00D55891" w:rsidP="00BF1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indications for knee </w:t>
            </w:r>
            <w:r w:rsidR="0035183B">
              <w:rPr>
                <w:b/>
                <w:sz w:val="20"/>
                <w:szCs w:val="20"/>
              </w:rPr>
              <w:t>arthroscopy</w:t>
            </w:r>
          </w:p>
          <w:p w14:paraId="1C5E44C5" w14:textId="77777777" w:rsidR="001719B5" w:rsidRDefault="001719B5" w:rsidP="00BF1167">
            <w:pPr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6780EE04" w14:textId="77777777" w:rsidR="001719B5" w:rsidRDefault="001719B5" w:rsidP="00BF1167">
            <w:pPr>
              <w:rPr>
                <w:sz w:val="20"/>
                <w:szCs w:val="20"/>
              </w:rPr>
            </w:pPr>
          </w:p>
          <w:p w14:paraId="5837EEFC" w14:textId="77777777" w:rsidR="00A1062B" w:rsidRDefault="00A610B7" w:rsidP="00BF1167">
            <w:pPr>
              <w:ind w:left="7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7076E731">
                <v:rect id="_x0000_s2103" style="position:absolute;left:0;text-align:left;margin-left:340.3pt;margin-top:8.5pt;width:12.75pt;height:12.75pt;z-index:251650048"/>
              </w:pict>
            </w:r>
          </w:p>
          <w:p w14:paraId="74D82A16" w14:textId="77777777" w:rsidR="00AF51C0" w:rsidRDefault="00AF51C0" w:rsidP="00BF1167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55C2F">
              <w:rPr>
                <w:sz w:val="20"/>
                <w:szCs w:val="20"/>
              </w:rPr>
              <w:t>Surgery for osteochondral lesions</w:t>
            </w:r>
            <w:r>
              <w:rPr>
                <w:sz w:val="20"/>
                <w:szCs w:val="20"/>
              </w:rPr>
              <w:t xml:space="preserve"> </w:t>
            </w:r>
          </w:p>
          <w:p w14:paraId="23D38774" w14:textId="77777777" w:rsidR="00AF51C0" w:rsidRDefault="00A610B7" w:rsidP="00BF1167">
            <w:pPr>
              <w:ind w:left="7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1C90458E">
                <v:rect id="_x0000_s2096" style="position:absolute;left:0;text-align:left;margin-left:340.3pt;margin-top:8.5pt;width:12.75pt;height:12.75pt;z-index:251649024"/>
              </w:pict>
            </w:r>
          </w:p>
          <w:p w14:paraId="0500318E" w14:textId="77777777" w:rsidR="00F95036" w:rsidRDefault="003C193B" w:rsidP="00BF1167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 of cruciate ligament reconstruction</w:t>
            </w:r>
            <w:r w:rsidR="00AA39EC">
              <w:rPr>
                <w:sz w:val="20"/>
                <w:szCs w:val="20"/>
              </w:rPr>
              <w:t>`</w:t>
            </w:r>
          </w:p>
          <w:p w14:paraId="7379C1D7" w14:textId="77777777" w:rsidR="00955C2F" w:rsidRDefault="00A610B7" w:rsidP="00BF1167">
            <w:pPr>
              <w:pStyle w:val="ListParagrap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65C90AB6">
                <v:rect id="_x0000_s2094" style="position:absolute;left:0;text-align:left;margin-left:340.3pt;margin-top:8.5pt;width:12.75pt;height:12.75pt;z-index:251648000"/>
              </w:pict>
            </w:r>
          </w:p>
          <w:p w14:paraId="210E4A38" w14:textId="77777777" w:rsidR="00955C2F" w:rsidRDefault="00955C2F" w:rsidP="00BF1167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55C2F">
              <w:rPr>
                <w:sz w:val="20"/>
                <w:szCs w:val="20"/>
              </w:rPr>
              <w:t>Patella tracking/anterior knee pain including lateral release</w:t>
            </w:r>
          </w:p>
          <w:p w14:paraId="3C421C96" w14:textId="77777777" w:rsidR="00A1062B" w:rsidRDefault="00A610B7" w:rsidP="00BF1167">
            <w:pPr>
              <w:tabs>
                <w:tab w:val="left" w:pos="518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6CACD5CF">
                <v:rect id="_x0000_s2148" style="position:absolute;margin-left:340.3pt;margin-top:8.5pt;width:12.75pt;height:12.75pt;z-index:251665408"/>
              </w:pict>
            </w:r>
          </w:p>
          <w:p w14:paraId="4F4F82F4" w14:textId="77777777" w:rsidR="0002533C" w:rsidRDefault="00955C2F" w:rsidP="00BF116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5C2F">
              <w:rPr>
                <w:sz w:val="20"/>
                <w:szCs w:val="20"/>
              </w:rPr>
              <w:t>Synovectomy/symptomatic plica</w:t>
            </w:r>
          </w:p>
          <w:p w14:paraId="385FAA06" w14:textId="77777777" w:rsidR="00955C2F" w:rsidRDefault="00955C2F" w:rsidP="00BF11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90A8AC9" w14:textId="77777777" w:rsidR="00AF51C0" w:rsidRPr="00AF51C0" w:rsidRDefault="00AF51C0" w:rsidP="00BF116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1C0">
              <w:rPr>
                <w:sz w:val="20"/>
                <w:szCs w:val="20"/>
              </w:rPr>
              <w:t>Diagnostic uncertainty where:</w:t>
            </w:r>
            <w:r w:rsidR="00584BF2">
              <w:rPr>
                <w:sz w:val="20"/>
                <w:szCs w:val="20"/>
              </w:rPr>
              <w:br/>
            </w:r>
          </w:p>
          <w:p w14:paraId="347B1C5C" w14:textId="77777777" w:rsidR="00AF51C0" w:rsidRPr="00AF51C0" w:rsidRDefault="00A610B7" w:rsidP="00BF116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3D936368">
                <v:rect id="_x0000_s2149" style="position:absolute;left:0;text-align:left;margin-left:340.3pt;margin-top:14.25pt;width:12.75pt;height:12.75pt;z-index:251666432"/>
              </w:pict>
            </w:r>
            <w:r w:rsidR="00AF51C0" w:rsidRPr="00AF51C0">
              <w:rPr>
                <w:sz w:val="20"/>
                <w:szCs w:val="20"/>
              </w:rPr>
              <w:t>MRI is contraindicated (</w:t>
            </w:r>
            <w:r w:rsidR="00800448" w:rsidRPr="00AF51C0">
              <w:rPr>
                <w:sz w:val="20"/>
                <w:szCs w:val="20"/>
              </w:rPr>
              <w:t xml:space="preserve">e.g., </w:t>
            </w:r>
            <w:r w:rsidR="003C193B">
              <w:rPr>
                <w:sz w:val="20"/>
                <w:szCs w:val="20"/>
              </w:rPr>
              <w:t>d</w:t>
            </w:r>
            <w:r w:rsidR="00800448" w:rsidRPr="00AF51C0">
              <w:rPr>
                <w:sz w:val="20"/>
                <w:szCs w:val="20"/>
              </w:rPr>
              <w:t>ue</w:t>
            </w:r>
            <w:r w:rsidR="00AF51C0" w:rsidRPr="00AF51C0">
              <w:rPr>
                <w:sz w:val="20"/>
                <w:szCs w:val="20"/>
              </w:rPr>
              <w:t xml:space="preserve"> to patient’s specific type of implanted cardiac</w:t>
            </w:r>
            <w:r w:rsidR="00AF51C0">
              <w:rPr>
                <w:sz w:val="20"/>
                <w:szCs w:val="20"/>
              </w:rPr>
              <w:t xml:space="preserve"> </w:t>
            </w:r>
            <w:r w:rsidR="00AF51C0" w:rsidRPr="00AF51C0">
              <w:rPr>
                <w:sz w:val="20"/>
                <w:szCs w:val="20"/>
              </w:rPr>
              <w:t>pacemaker or defibrillator)</w:t>
            </w:r>
          </w:p>
          <w:p w14:paraId="71FBB901" w14:textId="77777777" w:rsidR="00AF51C0" w:rsidRDefault="00AF51C0" w:rsidP="00BF1167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</w:p>
          <w:p w14:paraId="60F5556B" w14:textId="77777777" w:rsidR="0010299C" w:rsidRDefault="00A610B7" w:rsidP="00BF116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 w14:anchorId="5A595456">
                <v:rect id="_x0000_s2104" style="position:absolute;left:0;text-align:left;margin-left:340.3pt;margin-top:38.65pt;width:12.75pt;height:12.75pt;z-index:251651072"/>
              </w:pict>
            </w:r>
            <w:r w:rsidR="00AF51C0" w:rsidRPr="00AF51C0">
              <w:rPr>
                <w:sz w:val="20"/>
                <w:szCs w:val="20"/>
              </w:rPr>
              <w:t>MRI image cannot be interpreted due to low quality and it is clear that</w:t>
            </w:r>
            <w:r w:rsidR="00AF51C0">
              <w:rPr>
                <w:sz w:val="20"/>
                <w:szCs w:val="20"/>
              </w:rPr>
              <w:t xml:space="preserve"> </w:t>
            </w:r>
            <w:r w:rsidR="00AF51C0" w:rsidRPr="00AF51C0">
              <w:rPr>
                <w:sz w:val="20"/>
                <w:szCs w:val="20"/>
              </w:rPr>
              <w:t>obtaining a high</w:t>
            </w:r>
            <w:r w:rsidR="00800448">
              <w:rPr>
                <w:sz w:val="20"/>
                <w:szCs w:val="20"/>
              </w:rPr>
              <w:t>-</w:t>
            </w:r>
            <w:r w:rsidR="00AF51C0" w:rsidRPr="00AF51C0">
              <w:rPr>
                <w:sz w:val="20"/>
                <w:szCs w:val="20"/>
              </w:rPr>
              <w:t>quality MRI image would be unfeasible (</w:t>
            </w:r>
            <w:r w:rsidR="00800448" w:rsidRPr="00AF51C0">
              <w:rPr>
                <w:sz w:val="20"/>
                <w:szCs w:val="20"/>
              </w:rPr>
              <w:t>e.g.,</w:t>
            </w:r>
            <w:r w:rsidR="00AF51C0" w:rsidRPr="00AF51C0">
              <w:rPr>
                <w:sz w:val="20"/>
                <w:szCs w:val="20"/>
              </w:rPr>
              <w:t xml:space="preserve"> patient has had</w:t>
            </w:r>
            <w:r w:rsidR="00AF51C0">
              <w:rPr>
                <w:sz w:val="20"/>
                <w:szCs w:val="20"/>
              </w:rPr>
              <w:t xml:space="preserve"> </w:t>
            </w:r>
            <w:r w:rsidR="00AF51C0" w:rsidRPr="00AF51C0">
              <w:rPr>
                <w:sz w:val="20"/>
                <w:szCs w:val="20"/>
              </w:rPr>
              <w:t>an Anterior Cruciate Ligament reconstruction and the metal screws are</w:t>
            </w:r>
            <w:r w:rsidR="00AF51C0">
              <w:rPr>
                <w:sz w:val="20"/>
                <w:szCs w:val="20"/>
              </w:rPr>
              <w:t xml:space="preserve"> </w:t>
            </w:r>
            <w:r w:rsidR="00AF51C0" w:rsidRPr="00AF51C0">
              <w:rPr>
                <w:sz w:val="20"/>
                <w:szCs w:val="20"/>
              </w:rPr>
              <w:t>affecting the image quality.</w:t>
            </w:r>
            <w:r w:rsidR="00AF51C0" w:rsidRPr="00AF51C0">
              <w:rPr>
                <w:sz w:val="20"/>
                <w:szCs w:val="20"/>
              </w:rPr>
              <w:cr/>
            </w:r>
          </w:p>
          <w:p w14:paraId="3EDAE607" w14:textId="77777777" w:rsidR="001719B5" w:rsidRDefault="001719B5" w:rsidP="00BF1167">
            <w:pPr>
              <w:ind w:left="720"/>
              <w:rPr>
                <w:sz w:val="20"/>
                <w:szCs w:val="20"/>
              </w:rPr>
            </w:pPr>
          </w:p>
        </w:tc>
      </w:tr>
      <w:tr w:rsidR="00955C2F" w:rsidRPr="00DD51BB" w14:paraId="668AE989" w14:textId="77777777" w:rsidTr="00BF1167">
        <w:trPr>
          <w:trHeight w:val="1065"/>
          <w:jc w:val="center"/>
        </w:trPr>
        <w:tc>
          <w:tcPr>
            <w:tcW w:w="9900" w:type="dxa"/>
            <w:gridSpan w:val="2"/>
            <w:shd w:val="clear" w:color="auto" w:fill="auto"/>
          </w:tcPr>
          <w:p w14:paraId="0ED906B3" w14:textId="77777777" w:rsidR="00955C2F" w:rsidRDefault="00955C2F" w:rsidP="00BF1167">
            <w:pPr>
              <w:pStyle w:val="NoSpacing"/>
              <w:rPr>
                <w:bCs/>
                <w:sz w:val="22"/>
                <w:szCs w:val="22"/>
              </w:rPr>
            </w:pPr>
          </w:p>
          <w:p w14:paraId="36E2BB19" w14:textId="77777777" w:rsidR="00AA39EC" w:rsidRPr="00AA39EC" w:rsidRDefault="00AA39EC" w:rsidP="00BF1167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A39EC">
              <w:rPr>
                <w:b/>
                <w:bCs/>
                <w:sz w:val="20"/>
                <w:szCs w:val="20"/>
              </w:rPr>
              <w:t xml:space="preserve">For patients where the criteria are not met and it can be demonstrated that there is an exceptional healthcare need, an </w:t>
            </w:r>
            <w:r w:rsidR="00A65E81">
              <w:rPr>
                <w:b/>
                <w:bCs/>
                <w:sz w:val="20"/>
                <w:szCs w:val="20"/>
              </w:rPr>
              <w:t>E</w:t>
            </w:r>
            <w:r w:rsidRPr="00AA39EC">
              <w:rPr>
                <w:b/>
                <w:bCs/>
                <w:sz w:val="20"/>
                <w:szCs w:val="20"/>
              </w:rPr>
              <w:t xml:space="preserve">xceptional </w:t>
            </w:r>
            <w:r w:rsidR="00A65E81">
              <w:rPr>
                <w:b/>
                <w:bCs/>
                <w:sz w:val="20"/>
                <w:szCs w:val="20"/>
              </w:rPr>
              <w:t>C</w:t>
            </w:r>
            <w:r w:rsidRPr="00AA39EC">
              <w:rPr>
                <w:b/>
                <w:bCs/>
                <w:sz w:val="20"/>
                <w:szCs w:val="20"/>
              </w:rPr>
              <w:t xml:space="preserve">ase </w:t>
            </w:r>
            <w:r w:rsidR="00A65E81">
              <w:rPr>
                <w:b/>
                <w:bCs/>
                <w:sz w:val="20"/>
                <w:szCs w:val="20"/>
              </w:rPr>
              <w:t>R</w:t>
            </w:r>
            <w:r w:rsidRPr="00AA39EC">
              <w:rPr>
                <w:b/>
                <w:bCs/>
                <w:sz w:val="20"/>
                <w:szCs w:val="20"/>
              </w:rPr>
              <w:t xml:space="preserve">equest </w:t>
            </w:r>
            <w:r w:rsidR="00A85F67">
              <w:rPr>
                <w:b/>
                <w:bCs/>
                <w:sz w:val="20"/>
                <w:szCs w:val="20"/>
              </w:rPr>
              <w:t>F</w:t>
            </w:r>
            <w:r w:rsidRPr="00AA39EC">
              <w:rPr>
                <w:b/>
                <w:bCs/>
                <w:sz w:val="20"/>
                <w:szCs w:val="20"/>
              </w:rPr>
              <w:t>orm can be submitted</w:t>
            </w:r>
            <w:r w:rsidR="007C529E">
              <w:rPr>
                <w:b/>
                <w:bCs/>
                <w:sz w:val="20"/>
                <w:szCs w:val="20"/>
              </w:rPr>
              <w:t xml:space="preserve"> to the IFR team.</w:t>
            </w:r>
          </w:p>
          <w:p w14:paraId="33307F28" w14:textId="77777777" w:rsidR="00955C2F" w:rsidRPr="00AF51C0" w:rsidRDefault="00955C2F" w:rsidP="00BF1167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</w:tbl>
    <w:p w14:paraId="7A2E1BF6" w14:textId="77777777" w:rsidR="002B28A0" w:rsidRDefault="002B28A0"/>
    <w:tbl>
      <w:tblPr>
        <w:tblpPr w:leftFromText="180" w:rightFromText="180" w:vertAnchor="text" w:tblpXSpec="center" w:tblpY="1"/>
        <w:tblOverlap w:val="never"/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8133"/>
      </w:tblGrid>
      <w:tr w:rsidR="00AA39EC" w:rsidRPr="00AA39EC" w14:paraId="3D39026A" w14:textId="77777777" w:rsidTr="00BF1167">
        <w:trPr>
          <w:trHeight w:val="1393"/>
          <w:jc w:val="center"/>
        </w:trPr>
        <w:tc>
          <w:tcPr>
            <w:tcW w:w="1760" w:type="dxa"/>
            <w:shd w:val="clear" w:color="auto" w:fill="CCFFFF"/>
          </w:tcPr>
          <w:p w14:paraId="55F39B7C" w14:textId="77777777" w:rsidR="00AA39EC" w:rsidRPr="00AA39EC" w:rsidRDefault="00AA39EC" w:rsidP="00BF1167">
            <w:pPr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br/>
            </w:r>
          </w:p>
          <w:p w14:paraId="7DA0CC45" w14:textId="77777777" w:rsidR="00AA39EC" w:rsidRPr="00AA39EC" w:rsidRDefault="00AA39EC" w:rsidP="00BF1167">
            <w:pPr>
              <w:rPr>
                <w:b/>
                <w:sz w:val="20"/>
                <w:szCs w:val="20"/>
              </w:rPr>
            </w:pPr>
            <w:r w:rsidRPr="00AA39EC">
              <w:rPr>
                <w:b/>
                <w:sz w:val="20"/>
                <w:szCs w:val="20"/>
              </w:rPr>
              <w:t>Shared decision making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1CC9664F" w14:textId="77777777" w:rsidR="00AA39EC" w:rsidRPr="00AA39EC" w:rsidRDefault="00AA39EC" w:rsidP="00BF1167">
            <w:pPr>
              <w:rPr>
                <w:sz w:val="22"/>
                <w:szCs w:val="22"/>
              </w:rPr>
            </w:pPr>
          </w:p>
          <w:p w14:paraId="7566A642" w14:textId="77777777" w:rsidR="00AA39EC" w:rsidRPr="00AA39EC" w:rsidRDefault="00AA39EC" w:rsidP="00BF1167">
            <w:pPr>
              <w:rPr>
                <w:sz w:val="22"/>
                <w:szCs w:val="22"/>
              </w:rPr>
            </w:pPr>
            <w:r w:rsidRPr="00AA39EC">
              <w:rPr>
                <w:sz w:val="22"/>
                <w:szCs w:val="22"/>
              </w:rPr>
              <w:t>Patients should be supported with their decisions. Resources that can support implementation of shared decision making can be found on the NHS England website:</w:t>
            </w:r>
          </w:p>
          <w:p w14:paraId="7E052FB4" w14:textId="77777777" w:rsidR="00AA39EC" w:rsidRPr="00AA39EC" w:rsidRDefault="00A610B7" w:rsidP="00BF1167">
            <w:pPr>
              <w:rPr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AA39EC" w:rsidRPr="00AA39EC">
                <w:rPr>
                  <w:color w:val="0000FF"/>
                  <w:sz w:val="22"/>
                  <w:szCs w:val="22"/>
                  <w:u w:val="single"/>
                </w:rPr>
                <w:t>https://www.england.nhs.uk/shared-decision-making/guidance-and-resources/</w:t>
              </w:r>
            </w:hyperlink>
          </w:p>
          <w:p w14:paraId="280404CD" w14:textId="77777777" w:rsidR="00AA39EC" w:rsidRPr="00AA39EC" w:rsidRDefault="00AA39EC" w:rsidP="00BF1167">
            <w:pPr>
              <w:rPr>
                <w:sz w:val="20"/>
                <w:szCs w:val="20"/>
              </w:rPr>
            </w:pPr>
          </w:p>
        </w:tc>
      </w:tr>
    </w:tbl>
    <w:p w14:paraId="4F1E8375" w14:textId="77777777" w:rsidR="00151B0D" w:rsidRDefault="00151B0D" w:rsidP="00151B0D">
      <w:pPr>
        <w:jc w:val="center"/>
      </w:pPr>
      <w:r>
        <w:rPr>
          <w:b/>
          <w:bCs/>
          <w:sz w:val="22"/>
          <w:szCs w:val="22"/>
        </w:rPr>
        <w:br w:type="page"/>
      </w:r>
      <w:r w:rsidRPr="006D0B8D">
        <w:rPr>
          <w:b/>
          <w:bCs/>
          <w:sz w:val="22"/>
          <w:szCs w:val="22"/>
        </w:rPr>
        <w:lastRenderedPageBreak/>
        <w:t>HWE ICB Fitness for Elective Surgery policy criteria</w:t>
      </w:r>
      <w:r>
        <w:rPr>
          <w:b/>
          <w:bCs/>
          <w:sz w:val="22"/>
          <w:szCs w:val="22"/>
        </w:rPr>
        <w:br/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100"/>
      </w:tblGrid>
      <w:tr w:rsidR="00151B0D" w:rsidRPr="00DD51BB" w14:paraId="2F3941DB" w14:textId="77777777" w:rsidTr="006128B5">
        <w:trPr>
          <w:trHeight w:val="1979"/>
          <w:jc w:val="center"/>
        </w:trPr>
        <w:tc>
          <w:tcPr>
            <w:tcW w:w="1800" w:type="dxa"/>
            <w:shd w:val="clear" w:color="auto" w:fill="CCFFFF"/>
          </w:tcPr>
          <w:p w14:paraId="60A60F5F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</w:p>
          <w:p w14:paraId="5DA8909E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  <w:r w:rsidRPr="00AF51C0">
              <w:rPr>
                <w:b/>
                <w:sz w:val="20"/>
                <w:szCs w:val="20"/>
              </w:rPr>
              <w:t>Smoking status</w:t>
            </w:r>
          </w:p>
          <w:p w14:paraId="26C0E6D3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</w:p>
          <w:p w14:paraId="5163F5EE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</w:p>
          <w:p w14:paraId="02DE9E08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</w:p>
          <w:p w14:paraId="316141F8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</w:p>
          <w:p w14:paraId="7B2C8F40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</w:p>
          <w:p w14:paraId="77807804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</w:p>
          <w:p w14:paraId="168935B4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  <w:r w:rsidRPr="00AF51C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</w:tcPr>
          <w:p w14:paraId="28DE04CC" w14:textId="77777777" w:rsidR="00151B0D" w:rsidRPr="00AF51C0" w:rsidRDefault="00151B0D" w:rsidP="006128B5">
            <w:pPr>
              <w:rPr>
                <w:sz w:val="20"/>
                <w:szCs w:val="20"/>
              </w:rPr>
            </w:pPr>
            <w:r w:rsidRPr="00AF51C0">
              <w:rPr>
                <w:sz w:val="20"/>
                <w:szCs w:val="20"/>
              </w:rPr>
              <w:br/>
            </w:r>
            <w:r w:rsidRPr="00AF51C0">
              <w:rPr>
                <w:sz w:val="20"/>
                <w:szCs w:val="20"/>
                <w:highlight w:val="lightGray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C0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="00A610B7">
              <w:rPr>
                <w:sz w:val="20"/>
                <w:szCs w:val="20"/>
                <w:highlight w:val="lightGray"/>
              </w:rPr>
            </w:r>
            <w:r w:rsidR="00A610B7">
              <w:rPr>
                <w:sz w:val="20"/>
                <w:szCs w:val="20"/>
                <w:highlight w:val="lightGray"/>
              </w:rPr>
              <w:fldChar w:fldCharType="separate"/>
            </w:r>
            <w:r w:rsidRPr="00AF51C0">
              <w:rPr>
                <w:sz w:val="20"/>
                <w:szCs w:val="20"/>
                <w:highlight w:val="lightGray"/>
              </w:rPr>
              <w:fldChar w:fldCharType="end"/>
            </w:r>
            <w:r w:rsidRPr="00AF51C0">
              <w:rPr>
                <w:sz w:val="20"/>
                <w:szCs w:val="20"/>
              </w:rPr>
              <w:t xml:space="preserve"> Never smoked  </w:t>
            </w:r>
            <w:r w:rsidRPr="00AF51C0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C0">
              <w:rPr>
                <w:sz w:val="20"/>
                <w:szCs w:val="20"/>
              </w:rPr>
              <w:instrText xml:space="preserve"> FORMCHECKBOX </w:instrText>
            </w:r>
            <w:r w:rsidR="00A610B7">
              <w:rPr>
                <w:sz w:val="20"/>
                <w:szCs w:val="20"/>
              </w:rPr>
            </w:r>
            <w:r w:rsidR="00A610B7">
              <w:rPr>
                <w:sz w:val="20"/>
                <w:szCs w:val="20"/>
              </w:rPr>
              <w:fldChar w:fldCharType="separate"/>
            </w:r>
            <w:r w:rsidRPr="00AF51C0">
              <w:rPr>
                <w:sz w:val="20"/>
                <w:szCs w:val="20"/>
              </w:rPr>
              <w:fldChar w:fldCharType="end"/>
            </w:r>
            <w:r w:rsidRPr="00AF51C0">
              <w:rPr>
                <w:sz w:val="20"/>
                <w:szCs w:val="20"/>
              </w:rPr>
              <w:t xml:space="preserve"> Current smoker </w:t>
            </w:r>
            <w:r w:rsidRPr="00AF51C0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C0">
              <w:rPr>
                <w:sz w:val="20"/>
                <w:szCs w:val="20"/>
              </w:rPr>
              <w:instrText xml:space="preserve"> FORMCHECKBOX </w:instrText>
            </w:r>
            <w:r w:rsidR="00A610B7">
              <w:rPr>
                <w:sz w:val="20"/>
                <w:szCs w:val="20"/>
              </w:rPr>
            </w:r>
            <w:r w:rsidR="00A610B7">
              <w:rPr>
                <w:sz w:val="20"/>
                <w:szCs w:val="20"/>
              </w:rPr>
              <w:fldChar w:fldCharType="separate"/>
            </w:r>
            <w:r w:rsidRPr="00AF51C0">
              <w:rPr>
                <w:sz w:val="20"/>
                <w:szCs w:val="20"/>
              </w:rPr>
              <w:fldChar w:fldCharType="end"/>
            </w:r>
            <w:r w:rsidRPr="00AF51C0">
              <w:rPr>
                <w:sz w:val="20"/>
                <w:szCs w:val="20"/>
              </w:rPr>
              <w:t xml:space="preserve"> Ex-smoker – date last smoked: - - / - - / - - </w:t>
            </w:r>
          </w:p>
          <w:p w14:paraId="686AC7BF" w14:textId="77777777" w:rsidR="00151B0D" w:rsidRPr="00AF51C0" w:rsidRDefault="00151B0D" w:rsidP="006128B5">
            <w:pPr>
              <w:rPr>
                <w:sz w:val="20"/>
                <w:szCs w:val="20"/>
              </w:rPr>
            </w:pPr>
          </w:p>
          <w:p w14:paraId="637DC8B8" w14:textId="77777777" w:rsidR="00151B0D" w:rsidRPr="00AF51C0" w:rsidRDefault="00151B0D" w:rsidP="006128B5">
            <w:pPr>
              <w:rPr>
                <w:sz w:val="20"/>
                <w:szCs w:val="20"/>
              </w:rPr>
            </w:pPr>
            <w:r w:rsidRPr="00AF51C0">
              <w:rPr>
                <w:sz w:val="20"/>
                <w:szCs w:val="20"/>
              </w:rPr>
              <w:t xml:space="preserve">For patients who currently smoke or have stopped smoking less than 8 weeks ago, please tick to show that you have made your patient aware that they will need to have stopped smoking or switched to e-cigarettes for at least 8 weeks prior to surgery         </w:t>
            </w:r>
            <w:r w:rsidRPr="00AF51C0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C0">
              <w:rPr>
                <w:sz w:val="20"/>
                <w:szCs w:val="20"/>
              </w:rPr>
              <w:instrText xml:space="preserve"> FORMCHECKBOX </w:instrText>
            </w:r>
            <w:r w:rsidR="00A610B7">
              <w:rPr>
                <w:sz w:val="20"/>
                <w:szCs w:val="20"/>
              </w:rPr>
            </w:r>
            <w:r w:rsidR="00A610B7">
              <w:rPr>
                <w:sz w:val="20"/>
                <w:szCs w:val="20"/>
              </w:rPr>
              <w:fldChar w:fldCharType="separate"/>
            </w:r>
            <w:r w:rsidRPr="00AF51C0">
              <w:rPr>
                <w:sz w:val="20"/>
                <w:szCs w:val="20"/>
              </w:rPr>
              <w:fldChar w:fldCharType="end"/>
            </w:r>
          </w:p>
          <w:p w14:paraId="6B8A2EFB" w14:textId="77777777" w:rsidR="00151B0D" w:rsidRPr="00AF51C0" w:rsidRDefault="00151B0D" w:rsidP="006128B5">
            <w:pPr>
              <w:rPr>
                <w:sz w:val="20"/>
                <w:szCs w:val="20"/>
              </w:rPr>
            </w:pPr>
          </w:p>
        </w:tc>
      </w:tr>
      <w:tr w:rsidR="00151B0D" w:rsidRPr="00DD51BB" w14:paraId="7481E1BB" w14:textId="77777777" w:rsidTr="006128B5">
        <w:trPr>
          <w:trHeight w:val="1970"/>
          <w:jc w:val="center"/>
        </w:trPr>
        <w:tc>
          <w:tcPr>
            <w:tcW w:w="1800" w:type="dxa"/>
            <w:shd w:val="clear" w:color="auto" w:fill="CCFFFF"/>
          </w:tcPr>
          <w:p w14:paraId="42A02CF9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</w:p>
          <w:p w14:paraId="15EA3210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  <w:r w:rsidRPr="00AF51C0">
              <w:rPr>
                <w:b/>
                <w:sz w:val="20"/>
                <w:szCs w:val="20"/>
              </w:rPr>
              <w:t xml:space="preserve">Measurements </w:t>
            </w:r>
          </w:p>
          <w:p w14:paraId="548F4EFA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</w:p>
          <w:p w14:paraId="18D5AB62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581C8AEB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5A0A3BAD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55A041AD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00045DEC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4293D291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3C01E87B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30409C4A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39B8820C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7661E4EA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2497EE0E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73944B1A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1B12113E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  <w:p w14:paraId="1F2C4779" w14:textId="77777777" w:rsidR="00151B0D" w:rsidRPr="00AF51C0" w:rsidRDefault="00151B0D" w:rsidP="006128B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</w:tcPr>
          <w:p w14:paraId="00BEBF88" w14:textId="77777777" w:rsidR="00151B0D" w:rsidRPr="00AF51C0" w:rsidRDefault="00151B0D" w:rsidP="006128B5">
            <w:pPr>
              <w:rPr>
                <w:sz w:val="20"/>
                <w:szCs w:val="20"/>
              </w:rPr>
            </w:pPr>
          </w:p>
          <w:p w14:paraId="30C67E54" w14:textId="77777777" w:rsidR="00151B0D" w:rsidRPr="00AF51C0" w:rsidRDefault="00151B0D" w:rsidP="006128B5">
            <w:pPr>
              <w:rPr>
                <w:sz w:val="20"/>
                <w:szCs w:val="20"/>
              </w:rPr>
            </w:pPr>
            <w:r w:rsidRPr="00AF51C0">
              <w:rPr>
                <w:sz w:val="20"/>
                <w:szCs w:val="20"/>
              </w:rPr>
              <w:t>Height: ……….cm              Weight: …………kg              BMI ……….. kg/m</w:t>
            </w:r>
            <w:r w:rsidRPr="00AF51C0">
              <w:rPr>
                <w:color w:val="222222"/>
                <w:sz w:val="20"/>
                <w:szCs w:val="20"/>
              </w:rPr>
              <w:t>²</w:t>
            </w:r>
            <w:r w:rsidRPr="00AF51C0">
              <w:rPr>
                <w:sz w:val="20"/>
                <w:szCs w:val="20"/>
              </w:rPr>
              <w:t xml:space="preserve">        </w:t>
            </w:r>
          </w:p>
          <w:p w14:paraId="49E91FA7" w14:textId="77777777" w:rsidR="00151B0D" w:rsidRPr="00AF51C0" w:rsidRDefault="00151B0D" w:rsidP="006128B5">
            <w:pPr>
              <w:rPr>
                <w:sz w:val="20"/>
                <w:szCs w:val="20"/>
              </w:rPr>
            </w:pPr>
            <w:r w:rsidRPr="00AF51C0">
              <w:rPr>
                <w:sz w:val="20"/>
                <w:szCs w:val="20"/>
              </w:rPr>
              <w:t xml:space="preserve"> </w:t>
            </w:r>
          </w:p>
          <w:p w14:paraId="0F70256C" w14:textId="77777777" w:rsidR="00151B0D" w:rsidRPr="00AF51C0" w:rsidRDefault="00151B0D" w:rsidP="006128B5">
            <w:pPr>
              <w:rPr>
                <w:sz w:val="20"/>
                <w:szCs w:val="20"/>
              </w:rPr>
            </w:pPr>
            <w:r w:rsidRPr="00AF51C0">
              <w:rPr>
                <w:b/>
                <w:sz w:val="20"/>
                <w:szCs w:val="20"/>
              </w:rPr>
              <w:t xml:space="preserve">BMI &gt;40 – </w:t>
            </w:r>
            <w:r w:rsidRPr="00AF51C0">
              <w:rPr>
                <w:bCs/>
                <w:sz w:val="20"/>
                <w:szCs w:val="20"/>
              </w:rPr>
              <w:t>Patients</w:t>
            </w:r>
            <w:r w:rsidRPr="00AF51C0">
              <w:rPr>
                <w:b/>
                <w:sz w:val="20"/>
                <w:szCs w:val="20"/>
              </w:rPr>
              <w:t xml:space="preserve"> </w:t>
            </w:r>
            <w:r w:rsidRPr="00AF51C0">
              <w:rPr>
                <w:sz w:val="20"/>
                <w:szCs w:val="20"/>
              </w:rPr>
              <w:t>are expected to reduce their weight by 15% or BMI &lt;40 (whichever is greater).</w:t>
            </w:r>
          </w:p>
          <w:p w14:paraId="5C5850A3" w14:textId="77777777" w:rsidR="00151B0D" w:rsidRPr="00AF51C0" w:rsidRDefault="00151B0D" w:rsidP="006128B5">
            <w:pPr>
              <w:rPr>
                <w:sz w:val="20"/>
                <w:szCs w:val="20"/>
              </w:rPr>
            </w:pPr>
          </w:p>
          <w:p w14:paraId="431A6417" w14:textId="77777777" w:rsidR="00151B0D" w:rsidRPr="00AF51C0" w:rsidRDefault="00151B0D" w:rsidP="006128B5">
            <w:pPr>
              <w:rPr>
                <w:sz w:val="20"/>
                <w:szCs w:val="20"/>
              </w:rPr>
            </w:pPr>
            <w:r w:rsidRPr="00AF51C0">
              <w:rPr>
                <w:b/>
                <w:bCs/>
                <w:sz w:val="20"/>
                <w:szCs w:val="20"/>
              </w:rPr>
              <w:t xml:space="preserve">BMI </w:t>
            </w:r>
            <w:r w:rsidRPr="00AF51C0">
              <w:rPr>
                <w:b/>
                <w:sz w:val="20"/>
                <w:szCs w:val="20"/>
              </w:rPr>
              <w:t xml:space="preserve">30-40 - </w:t>
            </w:r>
            <w:r w:rsidRPr="00AF51C0">
              <w:rPr>
                <w:bCs/>
                <w:sz w:val="20"/>
                <w:szCs w:val="20"/>
              </w:rPr>
              <w:t>Patients are</w:t>
            </w:r>
            <w:r w:rsidRPr="00AF51C0">
              <w:rPr>
                <w:sz w:val="20"/>
                <w:szCs w:val="20"/>
              </w:rPr>
              <w:t xml:space="preserve"> expected to lose 10% of their weight or reduce BMI to &lt;30. </w:t>
            </w:r>
          </w:p>
          <w:p w14:paraId="667EAF41" w14:textId="77777777" w:rsidR="00151B0D" w:rsidRPr="00AF51C0" w:rsidRDefault="00151B0D" w:rsidP="006128B5">
            <w:pPr>
              <w:rPr>
                <w:b/>
                <w:sz w:val="20"/>
                <w:szCs w:val="20"/>
              </w:rPr>
            </w:pPr>
          </w:p>
          <w:p w14:paraId="251635D8" w14:textId="77777777" w:rsidR="00151B0D" w:rsidRPr="00AF51C0" w:rsidRDefault="00151B0D" w:rsidP="006128B5">
            <w:pPr>
              <w:rPr>
                <w:sz w:val="20"/>
                <w:szCs w:val="20"/>
              </w:rPr>
            </w:pPr>
            <w:r w:rsidRPr="00AF51C0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C0">
              <w:rPr>
                <w:sz w:val="20"/>
                <w:szCs w:val="20"/>
              </w:rPr>
              <w:instrText xml:space="preserve"> FORMCHECKBOX </w:instrText>
            </w:r>
            <w:r w:rsidR="00A610B7">
              <w:rPr>
                <w:sz w:val="20"/>
                <w:szCs w:val="20"/>
              </w:rPr>
            </w:r>
            <w:r w:rsidR="00A610B7">
              <w:rPr>
                <w:sz w:val="20"/>
                <w:szCs w:val="20"/>
              </w:rPr>
              <w:fldChar w:fldCharType="separate"/>
            </w:r>
            <w:r w:rsidRPr="00AF51C0">
              <w:rPr>
                <w:sz w:val="20"/>
                <w:szCs w:val="20"/>
              </w:rPr>
              <w:fldChar w:fldCharType="end"/>
            </w:r>
            <w:r w:rsidRPr="00AF51C0">
              <w:rPr>
                <w:sz w:val="20"/>
                <w:szCs w:val="20"/>
              </w:rPr>
              <w:t xml:space="preserve"> If the patient has already achieved their target weight loss in the last 9 months, please give details of previous recorded measurements and the date recorded by clinician or, attach referral coversheet from GP or community provider.</w:t>
            </w:r>
          </w:p>
          <w:p w14:paraId="601C6227" w14:textId="77777777" w:rsidR="00151B0D" w:rsidRPr="00AF51C0" w:rsidRDefault="00151B0D" w:rsidP="006128B5">
            <w:pPr>
              <w:rPr>
                <w:sz w:val="20"/>
                <w:szCs w:val="20"/>
              </w:rPr>
            </w:pPr>
          </w:p>
          <w:p w14:paraId="3BEE6555" w14:textId="77777777" w:rsidR="00151B0D" w:rsidRPr="00AF51C0" w:rsidRDefault="00151B0D" w:rsidP="006128B5">
            <w:pPr>
              <w:rPr>
                <w:sz w:val="20"/>
                <w:szCs w:val="20"/>
              </w:rPr>
            </w:pPr>
          </w:p>
          <w:p w14:paraId="43B24EB0" w14:textId="77777777" w:rsidR="00151B0D" w:rsidRPr="00AF51C0" w:rsidRDefault="00151B0D" w:rsidP="006128B5">
            <w:pPr>
              <w:rPr>
                <w:sz w:val="20"/>
                <w:szCs w:val="20"/>
              </w:rPr>
            </w:pPr>
            <w:r w:rsidRPr="00AF51C0">
              <w:rPr>
                <w:sz w:val="20"/>
                <w:szCs w:val="20"/>
              </w:rPr>
              <w:t xml:space="preserve">    Previous Weight:   ………..kg              Previous BMI  ………… kg/m</w:t>
            </w:r>
            <w:r w:rsidRPr="00AF51C0">
              <w:rPr>
                <w:color w:val="222222"/>
                <w:sz w:val="20"/>
                <w:szCs w:val="20"/>
              </w:rPr>
              <w:t>²</w:t>
            </w:r>
            <w:r w:rsidRPr="00AF51C0">
              <w:rPr>
                <w:sz w:val="20"/>
                <w:szCs w:val="20"/>
              </w:rPr>
              <w:t xml:space="preserve">     </w:t>
            </w:r>
          </w:p>
          <w:p w14:paraId="2A81837D" w14:textId="77777777" w:rsidR="00151B0D" w:rsidRPr="00AF51C0" w:rsidRDefault="00151B0D" w:rsidP="006128B5">
            <w:pPr>
              <w:rPr>
                <w:sz w:val="20"/>
                <w:szCs w:val="20"/>
              </w:rPr>
            </w:pPr>
          </w:p>
          <w:p w14:paraId="459E2C2D" w14:textId="77777777" w:rsidR="00151B0D" w:rsidRPr="00AF51C0" w:rsidRDefault="00151B0D" w:rsidP="006128B5">
            <w:pPr>
              <w:rPr>
                <w:sz w:val="20"/>
                <w:szCs w:val="20"/>
              </w:rPr>
            </w:pPr>
            <w:r w:rsidRPr="00AF51C0">
              <w:rPr>
                <w:sz w:val="20"/>
                <w:szCs w:val="20"/>
              </w:rPr>
              <w:t xml:space="preserve">    Date measured     - - / - - / - - - -          % weight reduction = ………….</w:t>
            </w:r>
          </w:p>
          <w:p w14:paraId="6011850D" w14:textId="77777777" w:rsidR="00151B0D" w:rsidRPr="00AF51C0" w:rsidRDefault="00151B0D" w:rsidP="006128B5">
            <w:pPr>
              <w:rPr>
                <w:sz w:val="20"/>
                <w:szCs w:val="20"/>
              </w:rPr>
            </w:pPr>
          </w:p>
          <w:p w14:paraId="1B2A213C" w14:textId="77777777" w:rsidR="00151B0D" w:rsidRPr="00AF51C0" w:rsidRDefault="00151B0D" w:rsidP="006128B5">
            <w:pPr>
              <w:rPr>
                <w:sz w:val="20"/>
                <w:szCs w:val="20"/>
              </w:rPr>
            </w:pPr>
          </w:p>
          <w:p w14:paraId="3A49C8A6" w14:textId="77777777" w:rsidR="00151B0D" w:rsidRPr="00AF51C0" w:rsidRDefault="00151B0D" w:rsidP="006128B5">
            <w:pPr>
              <w:rPr>
                <w:sz w:val="20"/>
                <w:szCs w:val="20"/>
              </w:rPr>
            </w:pPr>
            <w:r w:rsidRPr="00AF51C0">
              <w:rPr>
                <w:sz w:val="20"/>
                <w:szCs w:val="20"/>
              </w:rPr>
              <w:t xml:space="preserve">At 9 months, if the patient has not met their target weight and/or stopped smoking, they should be reassessed for their need for- and fitness for- surgery. </w:t>
            </w:r>
          </w:p>
          <w:p w14:paraId="3BA35794" w14:textId="77777777" w:rsidR="00151B0D" w:rsidRPr="00AF51C0" w:rsidRDefault="00151B0D" w:rsidP="006128B5">
            <w:pPr>
              <w:rPr>
                <w:sz w:val="20"/>
                <w:szCs w:val="20"/>
              </w:rPr>
            </w:pPr>
          </w:p>
          <w:p w14:paraId="0463A95A" w14:textId="4B318D81" w:rsidR="00151B0D" w:rsidRDefault="00AA39EC" w:rsidP="006128B5">
            <w:pPr>
              <w:rPr>
                <w:sz w:val="20"/>
                <w:szCs w:val="20"/>
              </w:rPr>
            </w:pPr>
            <w:r w:rsidRPr="00AA39EC">
              <w:rPr>
                <w:sz w:val="20"/>
                <w:szCs w:val="20"/>
              </w:rPr>
              <w:t xml:space="preserve">See the Fitness for Elective Surgery policy at </w:t>
            </w:r>
          </w:p>
          <w:p w14:paraId="470E64B4" w14:textId="0B20E2DB" w:rsidR="007C51B9" w:rsidRPr="00AA39EC" w:rsidRDefault="00A610B7" w:rsidP="006128B5">
            <w:pPr>
              <w:rPr>
                <w:sz w:val="20"/>
                <w:szCs w:val="20"/>
              </w:rPr>
            </w:pPr>
            <w:hyperlink r:id="rId12" w:history="1">
              <w:r w:rsidR="007C51B9" w:rsidRPr="00D5404F">
                <w:rPr>
                  <w:rStyle w:val="Hyperlink"/>
                  <w:sz w:val="20"/>
                  <w:szCs w:val="20"/>
                </w:rPr>
                <w:t>https://www.hweclinicalguidance.nhs.uk/clinical-policies/fitness-for-surgery/</w:t>
              </w:r>
            </w:hyperlink>
            <w:r w:rsidR="007C51B9">
              <w:rPr>
                <w:sz w:val="20"/>
                <w:szCs w:val="20"/>
              </w:rPr>
              <w:t xml:space="preserve"> </w:t>
            </w:r>
          </w:p>
          <w:p w14:paraId="7E649A56" w14:textId="77777777" w:rsidR="00151B0D" w:rsidRPr="00AF51C0" w:rsidRDefault="00151B0D" w:rsidP="006128B5">
            <w:pPr>
              <w:rPr>
                <w:sz w:val="20"/>
                <w:szCs w:val="20"/>
              </w:rPr>
            </w:pPr>
          </w:p>
        </w:tc>
      </w:tr>
    </w:tbl>
    <w:p w14:paraId="35BDB2F4" w14:textId="77777777" w:rsidR="00151B0D" w:rsidRPr="001B25CF" w:rsidRDefault="00151B0D" w:rsidP="001B25CF">
      <w:pPr>
        <w:tabs>
          <w:tab w:val="left" w:pos="1230"/>
        </w:tabs>
        <w:jc w:val="both"/>
        <w:rPr>
          <w:sz w:val="28"/>
          <w:szCs w:val="28"/>
        </w:rPr>
      </w:pPr>
    </w:p>
    <w:sectPr w:rsidR="00151B0D" w:rsidRPr="001B25CF" w:rsidSect="00634082">
      <w:headerReference w:type="even" r:id="rId13"/>
      <w:headerReference w:type="default" r:id="rId14"/>
      <w:footerReference w:type="default" r:id="rId15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F508" w14:textId="77777777" w:rsidR="0065494B" w:rsidRDefault="0065494B">
      <w:r>
        <w:separator/>
      </w:r>
    </w:p>
  </w:endnote>
  <w:endnote w:type="continuationSeparator" w:id="0">
    <w:p w14:paraId="157FD837" w14:textId="77777777" w:rsidR="0065494B" w:rsidRDefault="0065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0516" w14:textId="77777777" w:rsidR="00614336" w:rsidRPr="00614336" w:rsidRDefault="00614336" w:rsidP="00614336">
    <w:pPr>
      <w:pStyle w:val="Footer"/>
      <w:tabs>
        <w:tab w:val="clear" w:pos="4153"/>
        <w:tab w:val="clear" w:pos="8306"/>
        <w:tab w:val="left" w:pos="9435"/>
      </w:tabs>
      <w:rPr>
        <w:sz w:val="20"/>
        <w:szCs w:val="20"/>
      </w:rPr>
    </w:pPr>
    <w:r w:rsidRPr="00614336">
      <w:rPr>
        <w:sz w:val="20"/>
        <w:szCs w:val="20"/>
      </w:rPr>
      <w:t xml:space="preserve">Page </w:t>
    </w:r>
    <w:r w:rsidRPr="00614336">
      <w:rPr>
        <w:b/>
        <w:bCs/>
        <w:sz w:val="20"/>
        <w:szCs w:val="20"/>
      </w:rPr>
      <w:fldChar w:fldCharType="begin"/>
    </w:r>
    <w:r w:rsidRPr="00614336">
      <w:rPr>
        <w:b/>
        <w:bCs/>
        <w:sz w:val="20"/>
        <w:szCs w:val="20"/>
      </w:rPr>
      <w:instrText xml:space="preserve"> PAGE </w:instrText>
    </w:r>
    <w:r w:rsidRPr="00614336">
      <w:rPr>
        <w:b/>
        <w:bCs/>
        <w:sz w:val="20"/>
        <w:szCs w:val="20"/>
      </w:rPr>
      <w:fldChar w:fldCharType="separate"/>
    </w:r>
    <w:r w:rsidRPr="00614336">
      <w:rPr>
        <w:b/>
        <w:bCs/>
        <w:noProof/>
        <w:sz w:val="20"/>
        <w:szCs w:val="20"/>
      </w:rPr>
      <w:t>2</w:t>
    </w:r>
    <w:r w:rsidRPr="00614336">
      <w:rPr>
        <w:b/>
        <w:bCs/>
        <w:sz w:val="20"/>
        <w:szCs w:val="20"/>
      </w:rPr>
      <w:fldChar w:fldCharType="end"/>
    </w:r>
    <w:r w:rsidRPr="00614336">
      <w:rPr>
        <w:sz w:val="20"/>
        <w:szCs w:val="20"/>
      </w:rPr>
      <w:t xml:space="preserve"> of </w:t>
    </w:r>
    <w:r w:rsidRPr="00614336">
      <w:rPr>
        <w:b/>
        <w:bCs/>
        <w:sz w:val="20"/>
        <w:szCs w:val="20"/>
      </w:rPr>
      <w:fldChar w:fldCharType="begin"/>
    </w:r>
    <w:r w:rsidRPr="00614336">
      <w:rPr>
        <w:b/>
        <w:bCs/>
        <w:sz w:val="20"/>
        <w:szCs w:val="20"/>
      </w:rPr>
      <w:instrText xml:space="preserve"> NUMPAGES  </w:instrText>
    </w:r>
    <w:r w:rsidRPr="00614336">
      <w:rPr>
        <w:b/>
        <w:bCs/>
        <w:sz w:val="20"/>
        <w:szCs w:val="20"/>
      </w:rPr>
      <w:fldChar w:fldCharType="separate"/>
    </w:r>
    <w:r w:rsidRPr="00614336">
      <w:rPr>
        <w:b/>
        <w:bCs/>
        <w:noProof/>
        <w:sz w:val="20"/>
        <w:szCs w:val="20"/>
      </w:rPr>
      <w:t>2</w:t>
    </w:r>
    <w:r w:rsidRPr="00614336"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                                                                                                                            Version 1.0 August 2022</w:t>
    </w:r>
  </w:p>
  <w:p w14:paraId="0467F75C" w14:textId="77777777" w:rsidR="00CE529A" w:rsidRPr="00634082" w:rsidRDefault="00CE529A" w:rsidP="00614336">
    <w:pPr>
      <w:pStyle w:val="Footer"/>
      <w:tabs>
        <w:tab w:val="clear" w:pos="4153"/>
        <w:tab w:val="clear" w:pos="8306"/>
        <w:tab w:val="center" w:pos="5233"/>
        <w:tab w:val="right" w:pos="104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52FE" w14:textId="77777777" w:rsidR="0065494B" w:rsidRDefault="0065494B">
      <w:r>
        <w:separator/>
      </w:r>
    </w:p>
  </w:footnote>
  <w:footnote w:type="continuationSeparator" w:id="0">
    <w:p w14:paraId="5669033B" w14:textId="77777777" w:rsidR="0065494B" w:rsidRDefault="0065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0CB0" w14:textId="77777777" w:rsidR="000E3F44" w:rsidRDefault="00BF116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798F" w14:textId="77777777" w:rsidR="00CE529A" w:rsidRPr="00395057" w:rsidRDefault="00A610B7" w:rsidP="00F06E4B">
    <w:pPr>
      <w:jc w:val="right"/>
      <w:rPr>
        <w:b/>
      </w:rPr>
    </w:pPr>
    <w:r>
      <w:rPr>
        <w:noProof/>
      </w:rPr>
      <w:pict w14:anchorId="29B98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18.8pt;height:76.2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7F46"/>
    <w:multiLevelType w:val="hybridMultilevel"/>
    <w:tmpl w:val="F4CE43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5A9C"/>
    <w:multiLevelType w:val="hybridMultilevel"/>
    <w:tmpl w:val="0C0A4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1C9E"/>
    <w:multiLevelType w:val="hybridMultilevel"/>
    <w:tmpl w:val="FF36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1756A"/>
    <w:multiLevelType w:val="hybridMultilevel"/>
    <w:tmpl w:val="75A834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8A1A3C"/>
    <w:multiLevelType w:val="hybridMultilevel"/>
    <w:tmpl w:val="36943A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F52BAB"/>
    <w:multiLevelType w:val="hybridMultilevel"/>
    <w:tmpl w:val="40A8B6D8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9F652B"/>
    <w:multiLevelType w:val="hybridMultilevel"/>
    <w:tmpl w:val="EBB878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54F1F"/>
    <w:multiLevelType w:val="hybridMultilevel"/>
    <w:tmpl w:val="C8E8E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55FB1"/>
    <w:multiLevelType w:val="hybridMultilevel"/>
    <w:tmpl w:val="C6541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03918"/>
    <w:multiLevelType w:val="hybridMultilevel"/>
    <w:tmpl w:val="648CA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5B2079"/>
    <w:multiLevelType w:val="hybridMultilevel"/>
    <w:tmpl w:val="FD50B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C3F1B"/>
    <w:multiLevelType w:val="hybridMultilevel"/>
    <w:tmpl w:val="E152B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A6AF0"/>
    <w:multiLevelType w:val="hybridMultilevel"/>
    <w:tmpl w:val="B276CF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8538673">
    <w:abstractNumId w:val="12"/>
  </w:num>
  <w:num w:numId="2" w16cid:durableId="895512641">
    <w:abstractNumId w:val="10"/>
  </w:num>
  <w:num w:numId="3" w16cid:durableId="2115706265">
    <w:abstractNumId w:val="4"/>
  </w:num>
  <w:num w:numId="4" w16cid:durableId="1608193752">
    <w:abstractNumId w:val="5"/>
  </w:num>
  <w:num w:numId="5" w16cid:durableId="1234657211">
    <w:abstractNumId w:val="6"/>
  </w:num>
  <w:num w:numId="6" w16cid:durableId="1632243770">
    <w:abstractNumId w:val="0"/>
  </w:num>
  <w:num w:numId="7" w16cid:durableId="1096243177">
    <w:abstractNumId w:val="8"/>
  </w:num>
  <w:num w:numId="8" w16cid:durableId="181936159">
    <w:abstractNumId w:val="1"/>
  </w:num>
  <w:num w:numId="9" w16cid:durableId="870806611">
    <w:abstractNumId w:val="11"/>
  </w:num>
  <w:num w:numId="10" w16cid:durableId="1921519906">
    <w:abstractNumId w:val="7"/>
  </w:num>
  <w:num w:numId="11" w16cid:durableId="262030209">
    <w:abstractNumId w:val="2"/>
  </w:num>
  <w:num w:numId="12" w16cid:durableId="818155686">
    <w:abstractNumId w:val="3"/>
  </w:num>
  <w:num w:numId="13" w16cid:durableId="11230353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1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B68"/>
    <w:rsid w:val="0000783E"/>
    <w:rsid w:val="00007C4C"/>
    <w:rsid w:val="00021927"/>
    <w:rsid w:val="0002482F"/>
    <w:rsid w:val="0002533C"/>
    <w:rsid w:val="000258F5"/>
    <w:rsid w:val="00043075"/>
    <w:rsid w:val="00057119"/>
    <w:rsid w:val="00061208"/>
    <w:rsid w:val="0008597E"/>
    <w:rsid w:val="00086B17"/>
    <w:rsid w:val="000963D7"/>
    <w:rsid w:val="000D1527"/>
    <w:rsid w:val="000D4E30"/>
    <w:rsid w:val="000E3F44"/>
    <w:rsid w:val="0010299C"/>
    <w:rsid w:val="0011306D"/>
    <w:rsid w:val="00122069"/>
    <w:rsid w:val="001338D6"/>
    <w:rsid w:val="00151B0D"/>
    <w:rsid w:val="001564B2"/>
    <w:rsid w:val="00164352"/>
    <w:rsid w:val="001719B5"/>
    <w:rsid w:val="001838F2"/>
    <w:rsid w:val="001A3DA8"/>
    <w:rsid w:val="001B25CF"/>
    <w:rsid w:val="001C1594"/>
    <w:rsid w:val="001D63CE"/>
    <w:rsid w:val="001E365F"/>
    <w:rsid w:val="001F2390"/>
    <w:rsid w:val="001F51F8"/>
    <w:rsid w:val="00203E92"/>
    <w:rsid w:val="00216A43"/>
    <w:rsid w:val="002262CA"/>
    <w:rsid w:val="002341B2"/>
    <w:rsid w:val="00244D92"/>
    <w:rsid w:val="00260871"/>
    <w:rsid w:val="00262929"/>
    <w:rsid w:val="0027142C"/>
    <w:rsid w:val="002A5533"/>
    <w:rsid w:val="002B28A0"/>
    <w:rsid w:val="002B376D"/>
    <w:rsid w:val="002C75B7"/>
    <w:rsid w:val="002D32E7"/>
    <w:rsid w:val="002D350D"/>
    <w:rsid w:val="002E4D03"/>
    <w:rsid w:val="002F3D55"/>
    <w:rsid w:val="002F4E2C"/>
    <w:rsid w:val="00303335"/>
    <w:rsid w:val="003049F5"/>
    <w:rsid w:val="00333307"/>
    <w:rsid w:val="00342FB4"/>
    <w:rsid w:val="0035183B"/>
    <w:rsid w:val="00360D27"/>
    <w:rsid w:val="003627E0"/>
    <w:rsid w:val="0036380F"/>
    <w:rsid w:val="00364BAF"/>
    <w:rsid w:val="00365B19"/>
    <w:rsid w:val="0037295C"/>
    <w:rsid w:val="003760D9"/>
    <w:rsid w:val="003908BC"/>
    <w:rsid w:val="00395057"/>
    <w:rsid w:val="00396054"/>
    <w:rsid w:val="003A5F8E"/>
    <w:rsid w:val="003B518F"/>
    <w:rsid w:val="003C193B"/>
    <w:rsid w:val="003D1C61"/>
    <w:rsid w:val="00405D3B"/>
    <w:rsid w:val="00406C8B"/>
    <w:rsid w:val="00415CCD"/>
    <w:rsid w:val="00445ECE"/>
    <w:rsid w:val="00447B69"/>
    <w:rsid w:val="00454220"/>
    <w:rsid w:val="00454FAB"/>
    <w:rsid w:val="00455A15"/>
    <w:rsid w:val="00457795"/>
    <w:rsid w:val="0046450C"/>
    <w:rsid w:val="004739F9"/>
    <w:rsid w:val="00486B6E"/>
    <w:rsid w:val="0049104E"/>
    <w:rsid w:val="004D1896"/>
    <w:rsid w:val="004D22E9"/>
    <w:rsid w:val="004F2202"/>
    <w:rsid w:val="00511B69"/>
    <w:rsid w:val="005154B7"/>
    <w:rsid w:val="0051582A"/>
    <w:rsid w:val="00531CF7"/>
    <w:rsid w:val="00536629"/>
    <w:rsid w:val="00541719"/>
    <w:rsid w:val="00542D67"/>
    <w:rsid w:val="0055262E"/>
    <w:rsid w:val="005642C5"/>
    <w:rsid w:val="00573CF3"/>
    <w:rsid w:val="00575F1B"/>
    <w:rsid w:val="00581257"/>
    <w:rsid w:val="00584BF2"/>
    <w:rsid w:val="00595F38"/>
    <w:rsid w:val="005A035C"/>
    <w:rsid w:val="005B17E7"/>
    <w:rsid w:val="005B5522"/>
    <w:rsid w:val="005D4ED8"/>
    <w:rsid w:val="005F3534"/>
    <w:rsid w:val="00603248"/>
    <w:rsid w:val="00603962"/>
    <w:rsid w:val="006128B5"/>
    <w:rsid w:val="00614336"/>
    <w:rsid w:val="00620BF9"/>
    <w:rsid w:val="00634082"/>
    <w:rsid w:val="0065494B"/>
    <w:rsid w:val="00663F3E"/>
    <w:rsid w:val="006700D9"/>
    <w:rsid w:val="00674910"/>
    <w:rsid w:val="00683669"/>
    <w:rsid w:val="006911FE"/>
    <w:rsid w:val="00694F97"/>
    <w:rsid w:val="006B7288"/>
    <w:rsid w:val="006C0815"/>
    <w:rsid w:val="006C2266"/>
    <w:rsid w:val="006D046A"/>
    <w:rsid w:val="006D0B8D"/>
    <w:rsid w:val="00703F7E"/>
    <w:rsid w:val="00706B68"/>
    <w:rsid w:val="00725F8B"/>
    <w:rsid w:val="00726532"/>
    <w:rsid w:val="00731ABD"/>
    <w:rsid w:val="00737FD5"/>
    <w:rsid w:val="00740404"/>
    <w:rsid w:val="007613EF"/>
    <w:rsid w:val="00774E8B"/>
    <w:rsid w:val="00790C79"/>
    <w:rsid w:val="00796A15"/>
    <w:rsid w:val="007B3F8E"/>
    <w:rsid w:val="007C51B9"/>
    <w:rsid w:val="007C529E"/>
    <w:rsid w:val="007C595C"/>
    <w:rsid w:val="007D623E"/>
    <w:rsid w:val="00800448"/>
    <w:rsid w:val="008605C0"/>
    <w:rsid w:val="008762DA"/>
    <w:rsid w:val="008924E0"/>
    <w:rsid w:val="00893852"/>
    <w:rsid w:val="008958B5"/>
    <w:rsid w:val="008A4F96"/>
    <w:rsid w:val="008B2115"/>
    <w:rsid w:val="008B2921"/>
    <w:rsid w:val="008C1505"/>
    <w:rsid w:val="008C2E39"/>
    <w:rsid w:val="008E211D"/>
    <w:rsid w:val="008F13EA"/>
    <w:rsid w:val="008F408D"/>
    <w:rsid w:val="0091053A"/>
    <w:rsid w:val="00924A6B"/>
    <w:rsid w:val="00943617"/>
    <w:rsid w:val="00944E3F"/>
    <w:rsid w:val="009470C9"/>
    <w:rsid w:val="009506FF"/>
    <w:rsid w:val="009547CB"/>
    <w:rsid w:val="00955C2F"/>
    <w:rsid w:val="00964082"/>
    <w:rsid w:val="0098636A"/>
    <w:rsid w:val="009B2D4D"/>
    <w:rsid w:val="009D077D"/>
    <w:rsid w:val="009D3514"/>
    <w:rsid w:val="009E1E3D"/>
    <w:rsid w:val="009F5F59"/>
    <w:rsid w:val="00A0505A"/>
    <w:rsid w:val="00A1062B"/>
    <w:rsid w:val="00A1346D"/>
    <w:rsid w:val="00A13553"/>
    <w:rsid w:val="00A135ED"/>
    <w:rsid w:val="00A13E4A"/>
    <w:rsid w:val="00A2588C"/>
    <w:rsid w:val="00A27B8F"/>
    <w:rsid w:val="00A610B7"/>
    <w:rsid w:val="00A65E81"/>
    <w:rsid w:val="00A85F67"/>
    <w:rsid w:val="00A86ED2"/>
    <w:rsid w:val="00AA39EC"/>
    <w:rsid w:val="00AB4EDA"/>
    <w:rsid w:val="00AB7739"/>
    <w:rsid w:val="00AC7217"/>
    <w:rsid w:val="00AE2B5B"/>
    <w:rsid w:val="00AF023B"/>
    <w:rsid w:val="00AF51C0"/>
    <w:rsid w:val="00B0344B"/>
    <w:rsid w:val="00B04662"/>
    <w:rsid w:val="00B45918"/>
    <w:rsid w:val="00B46D21"/>
    <w:rsid w:val="00B53EBF"/>
    <w:rsid w:val="00B564B0"/>
    <w:rsid w:val="00B57C6F"/>
    <w:rsid w:val="00B6102F"/>
    <w:rsid w:val="00B773FD"/>
    <w:rsid w:val="00BA5968"/>
    <w:rsid w:val="00BB0EB5"/>
    <w:rsid w:val="00BB1D95"/>
    <w:rsid w:val="00BB303C"/>
    <w:rsid w:val="00BF1167"/>
    <w:rsid w:val="00C01F4F"/>
    <w:rsid w:val="00C13FE8"/>
    <w:rsid w:val="00C227F2"/>
    <w:rsid w:val="00C36678"/>
    <w:rsid w:val="00C41AEF"/>
    <w:rsid w:val="00C6099F"/>
    <w:rsid w:val="00CD3A13"/>
    <w:rsid w:val="00CE529A"/>
    <w:rsid w:val="00D02312"/>
    <w:rsid w:val="00D02D16"/>
    <w:rsid w:val="00D0769E"/>
    <w:rsid w:val="00D11865"/>
    <w:rsid w:val="00D23EC9"/>
    <w:rsid w:val="00D2671F"/>
    <w:rsid w:val="00D27F5F"/>
    <w:rsid w:val="00D33ED1"/>
    <w:rsid w:val="00D51EE5"/>
    <w:rsid w:val="00D55891"/>
    <w:rsid w:val="00D56507"/>
    <w:rsid w:val="00D578D3"/>
    <w:rsid w:val="00D806B5"/>
    <w:rsid w:val="00D967F6"/>
    <w:rsid w:val="00DC5889"/>
    <w:rsid w:val="00DD28DE"/>
    <w:rsid w:val="00DD51BB"/>
    <w:rsid w:val="00DE4E7E"/>
    <w:rsid w:val="00DF01C3"/>
    <w:rsid w:val="00DF5F42"/>
    <w:rsid w:val="00E16825"/>
    <w:rsid w:val="00E406CA"/>
    <w:rsid w:val="00E729D9"/>
    <w:rsid w:val="00EA4E64"/>
    <w:rsid w:val="00EA7004"/>
    <w:rsid w:val="00EB61ED"/>
    <w:rsid w:val="00ED074D"/>
    <w:rsid w:val="00EE0E2B"/>
    <w:rsid w:val="00EE1F95"/>
    <w:rsid w:val="00EF1DD3"/>
    <w:rsid w:val="00F06E4B"/>
    <w:rsid w:val="00F24BF5"/>
    <w:rsid w:val="00F25929"/>
    <w:rsid w:val="00F321F8"/>
    <w:rsid w:val="00F51AD3"/>
    <w:rsid w:val="00F65586"/>
    <w:rsid w:val="00F71422"/>
    <w:rsid w:val="00F8312F"/>
    <w:rsid w:val="00F95036"/>
    <w:rsid w:val="00F9668E"/>
    <w:rsid w:val="00FA3593"/>
    <w:rsid w:val="00FA3754"/>
    <w:rsid w:val="00FB1883"/>
    <w:rsid w:val="00FB6B5C"/>
    <w:rsid w:val="00FD3945"/>
    <w:rsid w:val="00FD4619"/>
    <w:rsid w:val="00FE3493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1"/>
    <o:shapelayout v:ext="edit">
      <o:idmap v:ext="edit" data="2"/>
    </o:shapelayout>
  </w:shapeDefaults>
  <w:decimalSymbol w:val="."/>
  <w:listSeparator w:val=","/>
  <w14:docId w14:val="790A692C"/>
  <w15:chartTrackingRefBased/>
  <w15:docId w15:val="{8814DD52-6909-40BE-BF1E-D5847065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6B68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06B68"/>
    <w:pPr>
      <w:tabs>
        <w:tab w:val="center" w:pos="4153"/>
        <w:tab w:val="right" w:pos="8306"/>
      </w:tabs>
    </w:pPr>
  </w:style>
  <w:style w:type="character" w:styleId="Hyperlink">
    <w:name w:val="Hyperlink"/>
    <w:rsid w:val="00706B68"/>
    <w:rPr>
      <w:color w:val="336699"/>
      <w:u w:val="single"/>
    </w:rPr>
  </w:style>
  <w:style w:type="paragraph" w:styleId="BalloonText">
    <w:name w:val="Balloon Text"/>
    <w:basedOn w:val="Normal"/>
    <w:semiHidden/>
    <w:rsid w:val="004D18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13FE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95F38"/>
    <w:pPr>
      <w:ind w:left="720"/>
    </w:pPr>
  </w:style>
  <w:style w:type="character" w:customStyle="1" w:styleId="FooterChar">
    <w:name w:val="Footer Char"/>
    <w:link w:val="Footer"/>
    <w:uiPriority w:val="99"/>
    <w:rsid w:val="00634082"/>
    <w:rPr>
      <w:rFonts w:ascii="Arial" w:hAnsi="Arial" w:cs="Arial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3B518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924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5C2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mrc.org.uk/ebi/clinicians/arthroscopic-surgery-for-meniscal-tear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weclinicalguidance.nhs.uk/clinical-policies/fitness-for-surger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gland.nhs.uk/shared-decision-making/guidance-and-resourc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weclinicalguidance.nhs.uk/clinical-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omrc.org.uk/ebi/clinicians/knee-arthroscopy-for-patients-with-osteoarthriti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5F15C-6572-4796-8F57-30C5AD17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funding approval – Knee arthoscopy</vt:lpstr>
    </vt:vector>
  </TitlesOfParts>
  <Company>Herts Health Informatics</Company>
  <LinksUpToDate>false</LinksUpToDate>
  <CharactersWithSpaces>5810</CharactersWithSpaces>
  <SharedDoc>false</SharedDoc>
  <HLinks>
    <vt:vector size="42" baseType="variant">
      <vt:variant>
        <vt:i4>4128805</vt:i4>
      </vt:variant>
      <vt:variant>
        <vt:i4>33</vt:i4>
      </vt:variant>
      <vt:variant>
        <vt:i4>0</vt:i4>
      </vt:variant>
      <vt:variant>
        <vt:i4>5</vt:i4>
      </vt:variant>
      <vt:variant>
        <vt:lpwstr>https://hertsandwestessex.icb.nhs.uk/downloads/file/96/fitness-for-surgery</vt:lpwstr>
      </vt:variant>
      <vt:variant>
        <vt:lpwstr/>
      </vt:variant>
      <vt:variant>
        <vt:i4>4849752</vt:i4>
      </vt:variant>
      <vt:variant>
        <vt:i4>15</vt:i4>
      </vt:variant>
      <vt:variant>
        <vt:i4>0</vt:i4>
      </vt:variant>
      <vt:variant>
        <vt:i4>5</vt:i4>
      </vt:variant>
      <vt:variant>
        <vt:lpwstr>https://www.england.nhs.uk/shared-decision-making/guidance-and-resources/</vt:lpwstr>
      </vt:variant>
      <vt:variant>
        <vt:lpwstr/>
      </vt:variant>
      <vt:variant>
        <vt:i4>6750213</vt:i4>
      </vt:variant>
      <vt:variant>
        <vt:i4>12</vt:i4>
      </vt:variant>
      <vt:variant>
        <vt:i4>0</vt:i4>
      </vt:variant>
      <vt:variant>
        <vt:i4>5</vt:i4>
      </vt:variant>
      <vt:variant>
        <vt:lpwstr>mailto:priorapproval.hertfordshire@nhs.net</vt:lpwstr>
      </vt:variant>
      <vt:variant>
        <vt:lpwstr/>
      </vt:variant>
      <vt:variant>
        <vt:i4>4784166</vt:i4>
      </vt:variant>
      <vt:variant>
        <vt:i4>9</vt:i4>
      </vt:variant>
      <vt:variant>
        <vt:i4>0</vt:i4>
      </vt:variant>
      <vt:variant>
        <vt:i4>5</vt:i4>
      </vt:variant>
      <vt:variant>
        <vt:lpwstr>mailto:hweicbwe.funding@nhs.net</vt:lpwstr>
      </vt:variant>
      <vt:variant>
        <vt:lpwstr/>
      </vt:variant>
      <vt:variant>
        <vt:i4>1900547</vt:i4>
      </vt:variant>
      <vt:variant>
        <vt:i4>6</vt:i4>
      </vt:variant>
      <vt:variant>
        <vt:i4>0</vt:i4>
      </vt:variant>
      <vt:variant>
        <vt:i4>5</vt:i4>
      </vt:variant>
      <vt:variant>
        <vt:lpwstr>https://hertsandwestessex.icb.nhs.uk/downloads/file/104/knee-arthroscopy-local-supplement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https://www.aomrc.org.uk/ebi/clinicians/knee-arthroscopy-for-patients-with-osteoarthritis/</vt:lpwstr>
      </vt:variant>
      <vt:variant>
        <vt:lpwstr/>
      </vt:variant>
      <vt:variant>
        <vt:i4>196630</vt:i4>
      </vt:variant>
      <vt:variant>
        <vt:i4>0</vt:i4>
      </vt:variant>
      <vt:variant>
        <vt:i4>0</vt:i4>
      </vt:variant>
      <vt:variant>
        <vt:i4>5</vt:i4>
      </vt:variant>
      <vt:variant>
        <vt:lpwstr>https://www.aomrc.org.uk/ebi/clinicians/arthroscopic-surgery-for-meniscal-tears/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funding approval – Knee arthoscopy</dc:title>
  <dc:subject/>
  <dc:creator>Oliver Jo (06K) NHS East and North Hertfordshire CCG</dc:creator>
  <cp:keywords/>
  <cp:lastModifiedBy>FERRY, Lillie (NHS HERTFORDSHIRE AND WEST ESSEX ICB - 06K)</cp:lastModifiedBy>
  <cp:revision>10</cp:revision>
  <cp:lastPrinted>2022-09-26T09:52:00Z</cp:lastPrinted>
  <dcterms:created xsi:type="dcterms:W3CDTF">2022-09-14T11:54:00Z</dcterms:created>
  <dcterms:modified xsi:type="dcterms:W3CDTF">2025-02-19T16:14:00Z</dcterms:modified>
</cp:coreProperties>
</file>