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733" w14:textId="7569D267" w:rsidR="004A748A" w:rsidRPr="00B77773" w:rsidRDefault="00B77773" w:rsidP="00C046F3">
      <w:pPr>
        <w:pStyle w:val="Heading2"/>
        <w:jc w:val="center"/>
        <w:rPr>
          <w:rFonts w:ascii="Arial" w:hAnsi="Arial" w:cs="Arial"/>
          <w:color w:val="auto"/>
          <w:sz w:val="22"/>
          <w:szCs w:val="22"/>
        </w:rPr>
      </w:pPr>
      <w:r w:rsidRPr="00B77773">
        <w:rPr>
          <w:rFonts w:ascii="Arial" w:hAnsi="Arial" w:cs="Arial"/>
          <w:color w:val="auto"/>
          <w:sz w:val="22"/>
          <w:szCs w:val="22"/>
        </w:rPr>
        <w:t>PRIOR APPROVAL REQUEST</w:t>
      </w:r>
    </w:p>
    <w:p w14:paraId="57FFB612" w14:textId="43CF11EF" w:rsidR="00D97DE4" w:rsidRPr="00B77773" w:rsidRDefault="00D97DE4" w:rsidP="00C046F3">
      <w:pPr>
        <w:pStyle w:val="Heading2"/>
        <w:jc w:val="center"/>
        <w:rPr>
          <w:rFonts w:ascii="Arial" w:hAnsi="Arial" w:cs="Arial"/>
          <w:color w:val="auto"/>
          <w:sz w:val="22"/>
          <w:szCs w:val="22"/>
        </w:rPr>
      </w:pPr>
      <w:r w:rsidRPr="00B77773">
        <w:rPr>
          <w:rFonts w:ascii="Arial" w:hAnsi="Arial" w:cs="Arial"/>
          <w:color w:val="auto"/>
          <w:sz w:val="22"/>
          <w:szCs w:val="22"/>
        </w:rPr>
        <w:t xml:space="preserve">Excision of </w:t>
      </w:r>
      <w:r w:rsidR="00C046F3" w:rsidRPr="00B77773">
        <w:rPr>
          <w:rFonts w:ascii="Arial" w:hAnsi="Arial" w:cs="Arial"/>
          <w:color w:val="auto"/>
          <w:sz w:val="22"/>
          <w:szCs w:val="22"/>
        </w:rPr>
        <w:t xml:space="preserve">a </w:t>
      </w:r>
      <w:r w:rsidR="006E4C15" w:rsidRPr="00B77773">
        <w:rPr>
          <w:rFonts w:ascii="Arial" w:hAnsi="Arial" w:cs="Arial"/>
          <w:color w:val="auto"/>
          <w:sz w:val="22"/>
          <w:szCs w:val="22"/>
        </w:rPr>
        <w:t>Ganglion</w:t>
      </w:r>
      <w:r w:rsidR="00135557">
        <w:rPr>
          <w:rFonts w:ascii="Arial" w:hAnsi="Arial" w:cs="Arial"/>
          <w:color w:val="auto"/>
          <w:sz w:val="22"/>
          <w:szCs w:val="22"/>
        </w:rPr>
        <w:br/>
      </w:r>
    </w:p>
    <w:p w14:paraId="3E994F14" w14:textId="77777777" w:rsidR="00B77773" w:rsidRPr="00B77773" w:rsidRDefault="00B77773" w:rsidP="00B77773">
      <w:pPr>
        <w:spacing w:after="0" w:line="240" w:lineRule="auto"/>
        <w:jc w:val="center"/>
        <w:rPr>
          <w:rFonts w:ascii="Arial" w:eastAsia="Times New Roman" w:hAnsi="Arial" w:cs="Arial"/>
          <w:lang w:eastAsia="en-GB"/>
        </w:rPr>
      </w:pPr>
      <w:r w:rsidRPr="00B77773">
        <w:rPr>
          <w:rFonts w:ascii="Arial" w:eastAsia="Times New Roman" w:hAnsi="Arial" w:cs="Arial"/>
          <w:lang w:eastAsia="en-GB"/>
        </w:rPr>
        <w:t>Academy of Medical Royal College’s guidance</w:t>
      </w:r>
    </w:p>
    <w:p w14:paraId="1A7B8A4F" w14:textId="1DF61402" w:rsidR="00B77773" w:rsidRPr="00B77773" w:rsidRDefault="00B77773" w:rsidP="00B77773">
      <w:pPr>
        <w:pBdr>
          <w:top w:val="nil"/>
          <w:left w:val="nil"/>
          <w:bottom w:val="nil"/>
          <w:right w:val="nil"/>
          <w:between w:val="nil"/>
          <w:bar w:val="nil"/>
        </w:pBdr>
        <w:spacing w:after="0" w:line="240" w:lineRule="auto"/>
        <w:jc w:val="center"/>
        <w:rPr>
          <w:rFonts w:ascii="Arial" w:eastAsia="Calibri" w:hAnsi="Arial" w:cs="Arial"/>
          <w:b/>
          <w:color w:val="000000"/>
          <w:u w:color="000000"/>
          <w:bdr w:val="nil"/>
          <w:lang w:val="en-US" w:eastAsia="en-GB"/>
        </w:rPr>
      </w:pPr>
      <w:r w:rsidRPr="00B77773">
        <w:rPr>
          <w:rFonts w:ascii="Arial" w:eastAsia="Calibri" w:hAnsi="Arial" w:cs="Arial"/>
          <w:color w:val="000000"/>
          <w:u w:color="000000"/>
          <w:bdr w:val="nil"/>
          <w:lang w:val="en-US" w:eastAsia="en-GB"/>
        </w:rPr>
        <w:t>National Evidence Based Intervention policy can be viewed at</w:t>
      </w:r>
      <w:r w:rsidRPr="00B77773">
        <w:rPr>
          <w:rFonts w:ascii="Arial" w:eastAsia="Calibri" w:hAnsi="Arial" w:cs="Arial"/>
          <w:color w:val="000000"/>
          <w:u w:color="000000"/>
          <w:bdr w:val="nil"/>
          <w:lang w:val="en-US" w:eastAsia="en-GB"/>
        </w:rPr>
        <w:br/>
      </w:r>
      <w:hyperlink r:id="rId8" w:history="1">
        <w:r w:rsidR="009E4E99" w:rsidRPr="009E4E99">
          <w:rPr>
            <w:rStyle w:val="Hyperlink"/>
            <w:rFonts w:ascii="Arial" w:hAnsi="Arial" w:cs="Arial"/>
          </w:rPr>
          <w:t>https://www.hweclinicalguidance.nhs.uk/clinical-policies</w:t>
        </w:r>
      </w:hyperlink>
      <w:r w:rsidR="009E4E99">
        <w:t xml:space="preserve"> </w:t>
      </w:r>
      <w:r w:rsidRPr="00B77773">
        <w:rPr>
          <w:rFonts w:ascii="Arial" w:eastAsia="Calibri" w:hAnsi="Arial" w:cs="Arial"/>
          <w:color w:val="000000"/>
          <w:u w:color="000000"/>
          <w:bdr w:val="nil"/>
          <w:lang w:val="en-US" w:eastAsia="en-GB"/>
        </w:rPr>
        <w:br/>
      </w:r>
    </w:p>
    <w:p w14:paraId="4F258B43" w14:textId="77777777" w:rsidR="00B77773" w:rsidRPr="00646193" w:rsidRDefault="00B77773" w:rsidP="00E2420F">
      <w:pPr>
        <w:spacing w:after="0" w:line="240" w:lineRule="auto"/>
        <w:ind w:left="-170"/>
        <w:rPr>
          <w:rFonts w:ascii="Arial" w:eastAsia="Calibri" w:hAnsi="Arial" w:cs="Arial"/>
          <w:b/>
          <w:bCs/>
          <w:iCs/>
          <w:lang w:eastAsia="en-GB"/>
        </w:rPr>
      </w:pPr>
      <w:r w:rsidRPr="00646193">
        <w:rPr>
          <w:rFonts w:ascii="Arial" w:eastAsia="Calibri" w:hAnsi="Arial" w:cs="Arial"/>
          <w:b/>
          <w:bCs/>
          <w:iCs/>
          <w:lang w:eastAsia="en-GB"/>
        </w:rPr>
        <w:t xml:space="preserve">Please complete and return this form along with clinic letter/supporting evidence to: </w:t>
      </w:r>
    </w:p>
    <w:p w14:paraId="18B05B81" w14:textId="4D5776EF" w:rsidR="004A748A" w:rsidRPr="00B77773" w:rsidRDefault="00DA46B7" w:rsidP="00DA46B7">
      <w:pPr>
        <w:ind w:left="-170"/>
        <w:rPr>
          <w:rFonts w:ascii="Arial" w:hAnsi="Arial" w:cs="Arial"/>
        </w:rPr>
      </w:pPr>
      <w:r w:rsidRPr="00374800">
        <w:rPr>
          <w:rFonts w:ascii="Arial" w:eastAsia="Calibri" w:hAnsi="Arial" w:cs="Arial"/>
          <w:iCs/>
        </w:rPr>
        <w:t xml:space="preserve">For west Essex patients </w:t>
      </w:r>
      <w:r w:rsidRPr="00374800">
        <w:rPr>
          <w:rFonts w:ascii="Arial" w:eastAsia="Calibri" w:hAnsi="Arial" w:cs="Arial"/>
          <w:iCs/>
        </w:rPr>
        <w:tab/>
      </w:r>
      <w:hyperlink r:id="rId9" w:history="1">
        <w:r w:rsidRPr="00374800">
          <w:rPr>
            <w:rStyle w:val="Hyperlink"/>
            <w:rFonts w:ascii="Arial" w:eastAsia="Calibri" w:hAnsi="Arial" w:cs="Arial"/>
            <w:iCs/>
          </w:rPr>
          <w:t>priorapproval.hweicb@nhs.net</w:t>
        </w:r>
      </w:hyperlink>
      <w:r w:rsidRPr="00374800">
        <w:rPr>
          <w:rStyle w:val="Hyperlink"/>
          <w:rFonts w:ascii="Arial" w:eastAsia="Calibri" w:hAnsi="Arial" w:cs="Arial"/>
          <w:iCs/>
        </w:rPr>
        <w:t xml:space="preserve"> </w:t>
      </w:r>
      <w:r w:rsidRPr="00374800">
        <w:rPr>
          <w:rFonts w:ascii="Arial" w:eastAsia="Calibri" w:hAnsi="Arial" w:cs="Arial"/>
          <w:iCs/>
          <w:color w:val="1F497D"/>
        </w:rPr>
        <w:tab/>
      </w:r>
      <w:r w:rsidRPr="00374800">
        <w:rPr>
          <w:rFonts w:ascii="Arial" w:eastAsia="Calibri" w:hAnsi="Arial" w:cs="Arial"/>
          <w:iCs/>
        </w:rPr>
        <w:t>Tel: 01992 566150</w:t>
      </w:r>
      <w:r>
        <w:rPr>
          <w:rFonts w:ascii="Arial" w:eastAsia="Calibri" w:hAnsi="Arial" w:cs="Arial"/>
          <w:iCs/>
        </w:rPr>
        <w:br/>
      </w:r>
      <w:r w:rsidRPr="00374800">
        <w:rPr>
          <w:rFonts w:ascii="Arial" w:eastAsia="Calibri" w:hAnsi="Arial" w:cs="Arial"/>
          <w:iCs/>
        </w:rPr>
        <w:t xml:space="preserve">For Hertfordshire patients </w:t>
      </w:r>
      <w:r w:rsidRPr="00374800">
        <w:rPr>
          <w:rFonts w:ascii="Arial" w:eastAsia="Calibri" w:hAnsi="Arial" w:cs="Arial"/>
          <w:iCs/>
        </w:rPr>
        <w:tab/>
      </w:r>
      <w:hyperlink r:id="rId10" w:history="1">
        <w:r w:rsidRPr="00374800">
          <w:rPr>
            <w:rStyle w:val="Hyperlink"/>
            <w:rFonts w:ascii="Arial" w:eastAsia="Calibri" w:hAnsi="Arial" w:cs="Arial"/>
            <w:iCs/>
          </w:rPr>
          <w:t>priorapproval.hweicb@nhs.net</w:t>
        </w:r>
      </w:hyperlink>
      <w:r w:rsidRPr="00374800">
        <w:rPr>
          <w:rFonts w:ascii="Arial" w:eastAsia="Calibri" w:hAnsi="Arial" w:cs="Arial"/>
          <w:iCs/>
        </w:rPr>
        <w:t xml:space="preserve"> </w:t>
      </w:r>
      <w:r w:rsidRPr="00374800">
        <w:rPr>
          <w:rFonts w:ascii="Arial" w:eastAsia="Calibri" w:hAnsi="Arial" w:cs="Arial"/>
          <w:iCs/>
        </w:rPr>
        <w:tab/>
        <w:t>Tel: 01707 685354</w:t>
      </w:r>
    </w:p>
    <w:tbl>
      <w:tblPr>
        <w:tblStyle w:val="TableGrid"/>
        <w:tblW w:w="10217" w:type="dxa"/>
        <w:jc w:val="center"/>
        <w:tblLook w:val="01E0" w:firstRow="1" w:lastRow="1" w:firstColumn="1" w:lastColumn="1" w:noHBand="0" w:noVBand="0"/>
      </w:tblPr>
      <w:tblGrid>
        <w:gridCol w:w="1829"/>
        <w:gridCol w:w="6833"/>
        <w:gridCol w:w="1555"/>
      </w:tblGrid>
      <w:tr w:rsidR="00B77773" w:rsidRPr="00B77773" w14:paraId="7D64C4FD" w14:textId="77777777" w:rsidTr="00E2420F">
        <w:trPr>
          <w:jc w:val="center"/>
        </w:trPr>
        <w:tc>
          <w:tcPr>
            <w:tcW w:w="1526" w:type="dxa"/>
            <w:tcBorders>
              <w:top w:val="single" w:sz="4" w:space="0" w:color="auto"/>
              <w:left w:val="single" w:sz="4" w:space="0" w:color="auto"/>
              <w:bottom w:val="single" w:sz="4" w:space="0" w:color="auto"/>
              <w:right w:val="single" w:sz="4" w:space="0" w:color="auto"/>
            </w:tcBorders>
            <w:shd w:val="clear" w:color="auto" w:fill="CCFFFF"/>
          </w:tcPr>
          <w:p w14:paraId="50F2051E" w14:textId="51478409" w:rsidR="00B77773" w:rsidRPr="00B77773" w:rsidRDefault="00B77773" w:rsidP="00B77773">
            <w:pPr>
              <w:rPr>
                <w:rFonts w:ascii="Arial" w:hAnsi="Arial" w:cs="Arial"/>
              </w:rPr>
            </w:pPr>
            <w:r w:rsidRPr="00B77773">
              <w:rPr>
                <w:rFonts w:ascii="Arial" w:hAnsi="Arial" w:cs="Arial"/>
              </w:rPr>
              <w:t>Patient consent</w:t>
            </w:r>
          </w:p>
        </w:tc>
        <w:tc>
          <w:tcPr>
            <w:tcW w:w="5699" w:type="dxa"/>
            <w:tcBorders>
              <w:top w:val="single" w:sz="4" w:space="0" w:color="auto"/>
              <w:left w:val="single" w:sz="4" w:space="0" w:color="auto"/>
              <w:bottom w:val="single" w:sz="4" w:space="0" w:color="auto"/>
              <w:right w:val="single" w:sz="4" w:space="0" w:color="auto"/>
            </w:tcBorders>
          </w:tcPr>
          <w:p w14:paraId="1824F4EA" w14:textId="77777777" w:rsidR="00B77773" w:rsidRPr="00B77773" w:rsidRDefault="00B77773" w:rsidP="00B77773">
            <w:pPr>
              <w:rPr>
                <w:rFonts w:ascii="Arial" w:hAnsi="Arial" w:cs="Arial"/>
              </w:rPr>
            </w:pPr>
            <w:r w:rsidRPr="00B77773">
              <w:rPr>
                <w:rFonts w:ascii="Arial" w:hAnsi="Arial" w:cs="Arial"/>
              </w:rPr>
              <w:t>This application has been discussed with the patient and the patient consents to relevant information being shared with the ICB.</w:t>
            </w:r>
          </w:p>
          <w:p w14:paraId="5989B35F" w14:textId="77777777" w:rsidR="00B77773" w:rsidRPr="00B77773" w:rsidRDefault="00B77773" w:rsidP="00B77773">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6FBB3ECA" w14:textId="5CD470B0" w:rsidR="00B77773" w:rsidRPr="00B77773" w:rsidRDefault="00B77773" w:rsidP="00B77773">
            <w:pPr>
              <w:rPr>
                <w:rFonts w:ascii="Arial" w:hAnsi="Arial" w:cs="Arial"/>
              </w:rPr>
            </w:pPr>
            <w:r w:rsidRPr="00B77773">
              <w:rPr>
                <w:rFonts w:ascii="Arial" w:hAnsi="Arial" w:cs="Arial"/>
              </w:rPr>
              <w:t>Please tick</w:t>
            </w:r>
          </w:p>
        </w:tc>
      </w:tr>
    </w:tbl>
    <w:p w14:paraId="1DE6169F" w14:textId="77777777" w:rsidR="00B77773" w:rsidRPr="00B77773" w:rsidRDefault="00B77773">
      <w:pPr>
        <w:rPr>
          <w:rFonts w:ascii="Arial" w:hAnsi="Arial" w:cs="Arial"/>
        </w:rPr>
      </w:pPr>
    </w:p>
    <w:tbl>
      <w:tblPr>
        <w:tblStyle w:val="TableGrid"/>
        <w:tblW w:w="10217" w:type="dxa"/>
        <w:jc w:val="center"/>
        <w:tblLook w:val="01E0" w:firstRow="1" w:lastRow="1" w:firstColumn="1" w:lastColumn="1" w:noHBand="0" w:noVBand="0"/>
      </w:tblPr>
      <w:tblGrid>
        <w:gridCol w:w="1830"/>
        <w:gridCol w:w="8387"/>
      </w:tblGrid>
      <w:tr w:rsidR="002A387F" w:rsidRPr="00B77773" w14:paraId="446F5A0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0B31564" w14:textId="77777777" w:rsidR="002A387F" w:rsidRPr="00B77773" w:rsidRDefault="002A387F" w:rsidP="0046616F">
            <w:pPr>
              <w:rPr>
                <w:rFonts w:ascii="Arial" w:hAnsi="Arial" w:cs="Arial"/>
              </w:rPr>
            </w:pPr>
            <w:r w:rsidRPr="00B77773">
              <w:rPr>
                <w:rFonts w:ascii="Arial" w:hAnsi="Arial" w:cs="Arial"/>
              </w:rPr>
              <w:t>Date form completed</w:t>
            </w:r>
          </w:p>
        </w:tc>
        <w:tc>
          <w:tcPr>
            <w:tcW w:w="8387" w:type="dxa"/>
            <w:tcBorders>
              <w:top w:val="single" w:sz="4" w:space="0" w:color="auto"/>
              <w:left w:val="single" w:sz="4" w:space="0" w:color="auto"/>
              <w:bottom w:val="single" w:sz="4" w:space="0" w:color="auto"/>
              <w:right w:val="single" w:sz="4" w:space="0" w:color="auto"/>
            </w:tcBorders>
          </w:tcPr>
          <w:p w14:paraId="314879A4" w14:textId="77777777" w:rsidR="002A387F" w:rsidRPr="00B77773" w:rsidRDefault="002A387F" w:rsidP="0046616F">
            <w:pPr>
              <w:rPr>
                <w:rFonts w:ascii="Arial" w:hAnsi="Arial" w:cs="Arial"/>
              </w:rPr>
            </w:pPr>
          </w:p>
        </w:tc>
      </w:tr>
      <w:tr w:rsidR="002A387F" w:rsidRPr="00B77773" w14:paraId="2D5D1529"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EDD8306" w14:textId="77777777" w:rsidR="002A387F" w:rsidRPr="00B77773" w:rsidRDefault="002A387F" w:rsidP="0046616F">
            <w:pPr>
              <w:rPr>
                <w:rFonts w:ascii="Arial" w:hAnsi="Arial" w:cs="Arial"/>
              </w:rPr>
            </w:pPr>
          </w:p>
          <w:p w14:paraId="12F87E22" w14:textId="77777777" w:rsidR="002A387F" w:rsidRPr="00B77773" w:rsidRDefault="002A387F" w:rsidP="0046616F">
            <w:pPr>
              <w:rPr>
                <w:rFonts w:ascii="Arial" w:hAnsi="Arial" w:cs="Arial"/>
              </w:rPr>
            </w:pPr>
            <w:r w:rsidRPr="00B77773">
              <w:rPr>
                <w:rFonts w:ascii="Arial" w:hAnsi="Arial" w:cs="Arial"/>
              </w:rPr>
              <w:t xml:space="preserve">Urgency </w:t>
            </w:r>
          </w:p>
        </w:tc>
        <w:tc>
          <w:tcPr>
            <w:tcW w:w="8387" w:type="dxa"/>
            <w:tcBorders>
              <w:top w:val="single" w:sz="4" w:space="0" w:color="auto"/>
              <w:left w:val="single" w:sz="4" w:space="0" w:color="auto"/>
              <w:bottom w:val="single" w:sz="4" w:space="0" w:color="auto"/>
              <w:right w:val="single" w:sz="4" w:space="0" w:color="auto"/>
            </w:tcBorders>
          </w:tcPr>
          <w:p w14:paraId="620BA90E" w14:textId="77777777" w:rsidR="002A387F" w:rsidRPr="00B77773" w:rsidRDefault="00C046F3" w:rsidP="0046616F">
            <w:pPr>
              <w:rPr>
                <w:rFonts w:ascii="Arial" w:hAnsi="Arial" w:cs="Arial"/>
                <w:sz w:val="20"/>
                <w:szCs w:val="20"/>
              </w:rPr>
            </w:pPr>
            <w:r w:rsidRPr="00B77773">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A6C6435" wp14:editId="5B4D3AF7">
                      <wp:simplePos x="0" y="0"/>
                      <wp:positionH relativeFrom="column">
                        <wp:posOffset>2406015</wp:posOffset>
                      </wp:positionH>
                      <wp:positionV relativeFrom="paragraph">
                        <wp:posOffset>66675</wp:posOffset>
                      </wp:positionV>
                      <wp:extent cx="16192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D500" id="Rectangle 13" o:spid="_x0000_s1026" style="position:absolute;margin-left:189.45pt;margin-top:5.2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"/>
                  </w:pict>
                </mc:Fallback>
              </mc:AlternateContent>
            </w:r>
          </w:p>
          <w:p w14:paraId="74615B98" w14:textId="523A9753" w:rsidR="00C046F3" w:rsidRPr="00B77773" w:rsidRDefault="00C046F3" w:rsidP="0046616F">
            <w:pPr>
              <w:rPr>
                <w:rFonts w:ascii="Arial" w:hAnsi="Arial" w:cs="Arial"/>
                <w:sz w:val="20"/>
                <w:szCs w:val="20"/>
              </w:rPr>
            </w:pPr>
            <w:r w:rsidRPr="00B77773">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3CDBFD48" wp14:editId="5E908E0B">
                      <wp:simplePos x="0" y="0"/>
                      <wp:positionH relativeFrom="column">
                        <wp:posOffset>2406015</wp:posOffset>
                      </wp:positionH>
                      <wp:positionV relativeFrom="paragraph">
                        <wp:posOffset>139065</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B494" id="Rectangle 12" o:spid="_x0000_s1026" style="position:absolute;margin-left:189.45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"/>
                  </w:pict>
                </mc:Fallback>
              </mc:AlternateContent>
            </w:r>
            <w:r w:rsidR="00A1035D" w:rsidRPr="00B77773">
              <w:rPr>
                <w:rFonts w:ascii="Arial" w:hAnsi="Arial" w:cs="Arial"/>
                <w:sz w:val="20"/>
                <w:szCs w:val="20"/>
              </w:rPr>
              <w:t>Routine (</w:t>
            </w:r>
            <w:r w:rsidR="002A387F" w:rsidRPr="00B77773">
              <w:rPr>
                <w:rFonts w:ascii="Arial" w:hAnsi="Arial" w:cs="Arial"/>
                <w:sz w:val="20"/>
                <w:szCs w:val="20"/>
              </w:rPr>
              <w:t xml:space="preserve">5 </w:t>
            </w:r>
            <w:r w:rsidRPr="00B77773">
              <w:rPr>
                <w:rFonts w:ascii="Arial" w:hAnsi="Arial" w:cs="Arial"/>
                <w:sz w:val="20"/>
                <w:szCs w:val="20"/>
              </w:rPr>
              <w:t xml:space="preserve">working </w:t>
            </w:r>
            <w:r w:rsidR="002A387F" w:rsidRPr="00B77773">
              <w:rPr>
                <w:rFonts w:ascii="Arial" w:hAnsi="Arial" w:cs="Arial"/>
                <w:sz w:val="20"/>
                <w:szCs w:val="20"/>
              </w:rPr>
              <w:t>day</w:t>
            </w:r>
            <w:r w:rsidRPr="00B77773">
              <w:rPr>
                <w:rFonts w:ascii="Arial" w:hAnsi="Arial" w:cs="Arial"/>
                <w:sz w:val="20"/>
                <w:szCs w:val="20"/>
              </w:rPr>
              <w:t>s</w:t>
            </w:r>
            <w:r w:rsidR="002A387F" w:rsidRPr="00B77773">
              <w:rPr>
                <w:rFonts w:ascii="Arial" w:hAnsi="Arial" w:cs="Arial"/>
                <w:sz w:val="20"/>
                <w:szCs w:val="20"/>
              </w:rPr>
              <w:t xml:space="preserve"> turnaround time)      </w:t>
            </w:r>
            <w:r w:rsidR="00EC5429" w:rsidRPr="00B77773">
              <w:rPr>
                <w:rFonts w:ascii="Arial" w:hAnsi="Arial" w:cs="Arial"/>
                <w:sz w:val="20"/>
                <w:szCs w:val="20"/>
              </w:rPr>
              <w:t xml:space="preserve">     </w:t>
            </w:r>
            <w:r w:rsidR="002A387F" w:rsidRPr="00B77773">
              <w:rPr>
                <w:rFonts w:ascii="Arial" w:hAnsi="Arial" w:cs="Arial"/>
                <w:sz w:val="20"/>
                <w:szCs w:val="20"/>
              </w:rPr>
              <w:t xml:space="preserve">  </w:t>
            </w:r>
          </w:p>
          <w:p w14:paraId="5603CA6E" w14:textId="03994B63" w:rsidR="002A387F" w:rsidRPr="00B77773" w:rsidRDefault="00D86016" w:rsidP="0046616F">
            <w:pPr>
              <w:rPr>
                <w:rFonts w:ascii="Arial" w:hAnsi="Arial" w:cs="Arial"/>
                <w:sz w:val="20"/>
                <w:szCs w:val="20"/>
              </w:rPr>
            </w:pPr>
            <w:r w:rsidRPr="00B77773">
              <w:rPr>
                <w:rFonts w:ascii="Arial" w:hAnsi="Arial" w:cs="Arial"/>
                <w:sz w:val="20"/>
                <w:szCs w:val="20"/>
              </w:rPr>
              <w:t>Urgent (</w:t>
            </w:r>
            <w:r w:rsidR="002A387F" w:rsidRPr="00B77773">
              <w:rPr>
                <w:rFonts w:ascii="Arial" w:hAnsi="Arial" w:cs="Arial"/>
                <w:sz w:val="20"/>
                <w:szCs w:val="20"/>
              </w:rPr>
              <w:t xml:space="preserve">2 </w:t>
            </w:r>
            <w:r w:rsidR="00C046F3" w:rsidRPr="00B77773">
              <w:rPr>
                <w:rFonts w:ascii="Arial" w:hAnsi="Arial" w:cs="Arial"/>
                <w:sz w:val="20"/>
                <w:szCs w:val="20"/>
              </w:rPr>
              <w:t xml:space="preserve">working </w:t>
            </w:r>
            <w:r w:rsidR="002A387F" w:rsidRPr="00B77773">
              <w:rPr>
                <w:rFonts w:ascii="Arial" w:hAnsi="Arial" w:cs="Arial"/>
                <w:sz w:val="20"/>
                <w:szCs w:val="20"/>
              </w:rPr>
              <w:t>day</w:t>
            </w:r>
            <w:r w:rsidR="00C046F3" w:rsidRPr="00B77773">
              <w:rPr>
                <w:rFonts w:ascii="Arial" w:hAnsi="Arial" w:cs="Arial"/>
                <w:sz w:val="20"/>
                <w:szCs w:val="20"/>
              </w:rPr>
              <w:t>s</w:t>
            </w:r>
            <w:r w:rsidR="002A387F" w:rsidRPr="00B77773">
              <w:rPr>
                <w:rFonts w:ascii="Arial" w:hAnsi="Arial" w:cs="Arial"/>
                <w:sz w:val="20"/>
                <w:szCs w:val="20"/>
              </w:rPr>
              <w:t xml:space="preserve"> turnaround time)</w:t>
            </w:r>
          </w:p>
          <w:p w14:paraId="6A79D3AC" w14:textId="77777777" w:rsidR="0095296C" w:rsidRPr="00B77773" w:rsidRDefault="0095296C" w:rsidP="0095296C">
            <w:pPr>
              <w:rPr>
                <w:rFonts w:ascii="Arial" w:hAnsi="Arial" w:cs="Arial"/>
                <w:sz w:val="20"/>
                <w:szCs w:val="20"/>
              </w:rPr>
            </w:pPr>
          </w:p>
          <w:p w14:paraId="5EBA5509" w14:textId="77777777" w:rsidR="002A387F" w:rsidRPr="00B77773" w:rsidRDefault="000F16B7" w:rsidP="000F16B7">
            <w:pPr>
              <w:rPr>
                <w:rFonts w:ascii="Arial" w:hAnsi="Arial" w:cs="Arial"/>
              </w:rPr>
            </w:pPr>
            <w:r w:rsidRPr="00B77773">
              <w:rPr>
                <w:rFonts w:ascii="Arial" w:hAnsi="Arial" w:cs="Arial"/>
                <w:b/>
                <w:color w:val="FF0000"/>
                <w:sz w:val="16"/>
                <w:szCs w:val="16"/>
              </w:rPr>
              <w:t>NB</w:t>
            </w:r>
            <w:r w:rsidR="002A387F" w:rsidRPr="00B77773">
              <w:rPr>
                <w:rFonts w:ascii="Arial" w:hAnsi="Arial" w:cs="Arial"/>
                <w:b/>
                <w:color w:val="FF0000"/>
                <w:sz w:val="16"/>
                <w:szCs w:val="16"/>
              </w:rPr>
              <w:t xml:space="preserve">: </w:t>
            </w:r>
            <w:r w:rsidR="0095296C" w:rsidRPr="00B77773">
              <w:rPr>
                <w:rFonts w:ascii="Arial" w:hAnsi="Arial" w:cs="Arial"/>
                <w:b/>
                <w:color w:val="FF0000"/>
                <w:sz w:val="16"/>
                <w:szCs w:val="16"/>
              </w:rPr>
              <w:t>Urgent requests must include clinical rationale to detail how a delay may put the patient’s</w:t>
            </w:r>
            <w:r w:rsidRPr="00B77773">
              <w:rPr>
                <w:rFonts w:ascii="Arial" w:hAnsi="Arial" w:cs="Arial"/>
                <w:b/>
                <w:color w:val="FF0000"/>
                <w:sz w:val="16"/>
                <w:szCs w:val="16"/>
              </w:rPr>
              <w:t xml:space="preserve"> limb/</w:t>
            </w:r>
            <w:r w:rsidR="0095296C" w:rsidRPr="00B77773">
              <w:rPr>
                <w:rFonts w:ascii="Arial" w:hAnsi="Arial" w:cs="Arial"/>
                <w:b/>
                <w:color w:val="FF0000"/>
                <w:sz w:val="16"/>
                <w:szCs w:val="16"/>
              </w:rPr>
              <w:t>life at risk.</w:t>
            </w:r>
            <w:r w:rsidRPr="00B77773">
              <w:rPr>
                <w:rFonts w:ascii="Arial" w:hAnsi="Arial" w:cs="Arial"/>
                <w:b/>
                <w:color w:val="FF0000"/>
                <w:sz w:val="16"/>
                <w:szCs w:val="16"/>
              </w:rPr>
              <w:t xml:space="preserve"> If no rationale is given</w:t>
            </w:r>
            <w:r w:rsidR="0095296C" w:rsidRPr="00B77773">
              <w:rPr>
                <w:rFonts w:ascii="Arial" w:hAnsi="Arial" w:cs="Arial"/>
                <w:b/>
                <w:color w:val="FF0000"/>
                <w:sz w:val="16"/>
                <w:szCs w:val="16"/>
              </w:rPr>
              <w:t xml:space="preserve"> the request will be processed as routine. </w:t>
            </w:r>
            <w:r w:rsidR="002A387F" w:rsidRPr="00B77773">
              <w:rPr>
                <w:rFonts w:ascii="Arial" w:hAnsi="Arial" w:cs="Arial"/>
                <w:b/>
                <w:color w:val="FF0000"/>
                <w:sz w:val="16"/>
                <w:szCs w:val="16"/>
              </w:rPr>
              <w:t>Turnaround times commence the working day after receipt of the funding application</w:t>
            </w:r>
            <w:r w:rsidRPr="00B77773">
              <w:rPr>
                <w:rFonts w:ascii="Arial" w:hAnsi="Arial" w:cs="Arial"/>
                <w:b/>
                <w:color w:val="FF0000"/>
                <w:sz w:val="16"/>
                <w:szCs w:val="16"/>
              </w:rPr>
              <w:t>.</w:t>
            </w:r>
          </w:p>
        </w:tc>
      </w:tr>
      <w:tr w:rsidR="002A387F" w:rsidRPr="00B77773" w14:paraId="2AB4C4BA"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7018608" w14:textId="77777777" w:rsidR="002A387F" w:rsidRPr="00B77773" w:rsidRDefault="002A387F" w:rsidP="0046616F">
            <w:pPr>
              <w:rPr>
                <w:rFonts w:ascii="Arial" w:hAnsi="Arial" w:cs="Arial"/>
              </w:rPr>
            </w:pPr>
            <w:r w:rsidRPr="00B77773">
              <w:rPr>
                <w:rFonts w:ascii="Arial" w:hAnsi="Arial" w:cs="Arial"/>
              </w:rPr>
              <w:t>Patient Name</w:t>
            </w:r>
          </w:p>
        </w:tc>
        <w:tc>
          <w:tcPr>
            <w:tcW w:w="8387" w:type="dxa"/>
            <w:tcBorders>
              <w:top w:val="single" w:sz="4" w:space="0" w:color="auto"/>
              <w:left w:val="single" w:sz="4" w:space="0" w:color="auto"/>
              <w:bottom w:val="single" w:sz="4" w:space="0" w:color="auto"/>
              <w:right w:val="single" w:sz="4" w:space="0" w:color="auto"/>
            </w:tcBorders>
          </w:tcPr>
          <w:p w14:paraId="407FCD54" w14:textId="77777777" w:rsidR="002A387F" w:rsidRPr="00B77773" w:rsidRDefault="002A387F" w:rsidP="0046616F">
            <w:pPr>
              <w:rPr>
                <w:rFonts w:ascii="Arial" w:hAnsi="Arial" w:cs="Arial"/>
              </w:rPr>
            </w:pPr>
          </w:p>
          <w:p w14:paraId="01F4E2FD" w14:textId="77777777" w:rsidR="00EC5429" w:rsidRPr="00B77773" w:rsidRDefault="00EC5429" w:rsidP="0046616F">
            <w:pPr>
              <w:rPr>
                <w:rFonts w:ascii="Arial" w:hAnsi="Arial" w:cs="Arial"/>
              </w:rPr>
            </w:pPr>
          </w:p>
        </w:tc>
      </w:tr>
      <w:tr w:rsidR="002A387F" w:rsidRPr="00B77773" w14:paraId="73D35760"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3EBCB9E" w14:textId="77777777" w:rsidR="002A387F" w:rsidRPr="00B77773" w:rsidRDefault="002A387F" w:rsidP="0046616F">
            <w:pPr>
              <w:rPr>
                <w:rFonts w:ascii="Arial" w:hAnsi="Arial" w:cs="Arial"/>
              </w:rPr>
            </w:pPr>
            <w:r w:rsidRPr="00B77773">
              <w:rPr>
                <w:rFonts w:ascii="Arial" w:hAnsi="Arial" w:cs="Arial"/>
              </w:rPr>
              <w:t>DOB</w:t>
            </w:r>
          </w:p>
        </w:tc>
        <w:tc>
          <w:tcPr>
            <w:tcW w:w="8387" w:type="dxa"/>
            <w:tcBorders>
              <w:top w:val="single" w:sz="4" w:space="0" w:color="auto"/>
              <w:left w:val="single" w:sz="4" w:space="0" w:color="auto"/>
              <w:bottom w:val="single" w:sz="4" w:space="0" w:color="auto"/>
              <w:right w:val="single" w:sz="4" w:space="0" w:color="auto"/>
            </w:tcBorders>
          </w:tcPr>
          <w:p w14:paraId="37EF5825" w14:textId="77777777" w:rsidR="002A387F" w:rsidRPr="00B77773" w:rsidRDefault="002A387F" w:rsidP="0046616F">
            <w:pPr>
              <w:rPr>
                <w:rFonts w:ascii="Arial" w:hAnsi="Arial" w:cs="Arial"/>
              </w:rPr>
            </w:pPr>
          </w:p>
          <w:p w14:paraId="74156512" w14:textId="77777777" w:rsidR="002A387F" w:rsidRPr="00B77773" w:rsidRDefault="002A387F" w:rsidP="0046616F">
            <w:pPr>
              <w:rPr>
                <w:rFonts w:ascii="Arial" w:hAnsi="Arial" w:cs="Arial"/>
              </w:rPr>
            </w:pPr>
          </w:p>
        </w:tc>
      </w:tr>
      <w:tr w:rsidR="002A387F" w:rsidRPr="00B77773" w14:paraId="12FE693B"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DCBF730" w14:textId="77777777" w:rsidR="002A387F" w:rsidRPr="00B77773" w:rsidRDefault="002A387F" w:rsidP="0046616F">
            <w:pPr>
              <w:rPr>
                <w:rFonts w:ascii="Arial" w:hAnsi="Arial" w:cs="Arial"/>
              </w:rPr>
            </w:pPr>
            <w:r w:rsidRPr="00B77773">
              <w:rPr>
                <w:rFonts w:ascii="Arial" w:hAnsi="Arial" w:cs="Arial"/>
              </w:rPr>
              <w:t>NHS No.</w:t>
            </w:r>
          </w:p>
        </w:tc>
        <w:tc>
          <w:tcPr>
            <w:tcW w:w="8387" w:type="dxa"/>
            <w:tcBorders>
              <w:top w:val="single" w:sz="4" w:space="0" w:color="auto"/>
              <w:left w:val="single" w:sz="4" w:space="0" w:color="auto"/>
              <w:bottom w:val="single" w:sz="4" w:space="0" w:color="auto"/>
              <w:right w:val="single" w:sz="4" w:space="0" w:color="auto"/>
            </w:tcBorders>
          </w:tcPr>
          <w:p w14:paraId="64D6A2E9" w14:textId="77777777" w:rsidR="002A387F" w:rsidRPr="00B77773" w:rsidRDefault="002A387F" w:rsidP="0046616F">
            <w:pPr>
              <w:rPr>
                <w:rFonts w:ascii="Arial" w:hAnsi="Arial" w:cs="Arial"/>
              </w:rPr>
            </w:pPr>
          </w:p>
          <w:p w14:paraId="1934A082" w14:textId="77777777" w:rsidR="002A387F" w:rsidRPr="00B77773" w:rsidRDefault="002A387F" w:rsidP="0046616F">
            <w:pPr>
              <w:rPr>
                <w:rFonts w:ascii="Arial" w:hAnsi="Arial" w:cs="Arial"/>
              </w:rPr>
            </w:pPr>
          </w:p>
        </w:tc>
      </w:tr>
      <w:tr w:rsidR="002A387F" w:rsidRPr="00B77773" w14:paraId="2E86CC47"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517B348" w14:textId="77777777" w:rsidR="002A387F" w:rsidRPr="00B77773" w:rsidRDefault="002A387F" w:rsidP="0046616F">
            <w:pPr>
              <w:rPr>
                <w:rFonts w:ascii="Arial" w:hAnsi="Arial" w:cs="Arial"/>
              </w:rPr>
            </w:pPr>
            <w:r w:rsidRPr="00B77773">
              <w:rPr>
                <w:rFonts w:ascii="Arial" w:hAnsi="Arial" w:cs="Arial"/>
              </w:rPr>
              <w:t>Hospital No.</w:t>
            </w:r>
          </w:p>
          <w:p w14:paraId="3945A97F" w14:textId="77777777" w:rsidR="002A387F" w:rsidRPr="00B77773" w:rsidRDefault="002A387F" w:rsidP="0046616F">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0844CE5" w14:textId="77777777" w:rsidR="002A387F" w:rsidRPr="00B77773" w:rsidRDefault="002A387F" w:rsidP="0046616F">
            <w:pPr>
              <w:rPr>
                <w:rFonts w:ascii="Arial" w:hAnsi="Arial" w:cs="Arial"/>
              </w:rPr>
            </w:pPr>
          </w:p>
        </w:tc>
      </w:tr>
      <w:tr w:rsidR="002A387F" w:rsidRPr="00B77773" w14:paraId="5CC34CF3"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4578687" w14:textId="77777777" w:rsidR="002A387F" w:rsidRPr="00B77773" w:rsidRDefault="002A387F" w:rsidP="0046616F">
            <w:pPr>
              <w:rPr>
                <w:rFonts w:ascii="Arial" w:hAnsi="Arial" w:cs="Arial"/>
              </w:rPr>
            </w:pPr>
            <w:r w:rsidRPr="00B77773">
              <w:rPr>
                <w:rFonts w:ascii="Arial" w:hAnsi="Arial" w:cs="Arial"/>
              </w:rPr>
              <w:t>Patient’s GP and practice</w:t>
            </w:r>
          </w:p>
        </w:tc>
        <w:tc>
          <w:tcPr>
            <w:tcW w:w="8387" w:type="dxa"/>
            <w:tcBorders>
              <w:top w:val="single" w:sz="4" w:space="0" w:color="auto"/>
              <w:left w:val="single" w:sz="4" w:space="0" w:color="auto"/>
              <w:bottom w:val="single" w:sz="4" w:space="0" w:color="auto"/>
              <w:right w:val="single" w:sz="4" w:space="0" w:color="auto"/>
            </w:tcBorders>
          </w:tcPr>
          <w:p w14:paraId="2CD0AE81" w14:textId="77777777" w:rsidR="002A387F" w:rsidRPr="00B77773" w:rsidRDefault="002A387F" w:rsidP="0046616F">
            <w:pPr>
              <w:rPr>
                <w:rFonts w:ascii="Arial" w:hAnsi="Arial" w:cs="Arial"/>
              </w:rPr>
            </w:pPr>
          </w:p>
        </w:tc>
      </w:tr>
    </w:tbl>
    <w:p w14:paraId="09A8924F" w14:textId="77777777" w:rsidR="00B40403" w:rsidRDefault="00B40403"/>
    <w:tbl>
      <w:tblPr>
        <w:tblStyle w:val="TableGrid"/>
        <w:tblW w:w="10217" w:type="dxa"/>
        <w:jc w:val="center"/>
        <w:tblLook w:val="01E0" w:firstRow="1" w:lastRow="1" w:firstColumn="1" w:lastColumn="1" w:noHBand="0" w:noVBand="0"/>
      </w:tblPr>
      <w:tblGrid>
        <w:gridCol w:w="1830"/>
        <w:gridCol w:w="8387"/>
      </w:tblGrid>
      <w:tr w:rsidR="00B40403" w:rsidRPr="00B77773" w14:paraId="0B279C6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3EA5A975" w14:textId="01B274EA" w:rsidR="00B40403" w:rsidRPr="00B77773" w:rsidRDefault="00B40403" w:rsidP="00B40403">
            <w:pPr>
              <w:rPr>
                <w:rFonts w:ascii="Arial" w:hAnsi="Arial" w:cs="Arial"/>
              </w:rPr>
            </w:pPr>
            <w:r>
              <w:rPr>
                <w:rFonts w:ascii="Arial" w:hAnsi="Arial" w:cs="Arial"/>
              </w:rPr>
              <w:t>Applying Clinician’s</w:t>
            </w:r>
            <w:r w:rsidRPr="00B77773">
              <w:rPr>
                <w:rFonts w:ascii="Arial" w:hAnsi="Arial" w:cs="Arial"/>
              </w:rPr>
              <w:t xml:space="preserve"> Name</w:t>
            </w:r>
          </w:p>
        </w:tc>
        <w:tc>
          <w:tcPr>
            <w:tcW w:w="8387" w:type="dxa"/>
            <w:tcBorders>
              <w:top w:val="single" w:sz="4" w:space="0" w:color="auto"/>
              <w:left w:val="single" w:sz="4" w:space="0" w:color="auto"/>
              <w:bottom w:val="single" w:sz="4" w:space="0" w:color="auto"/>
              <w:right w:val="single" w:sz="4" w:space="0" w:color="auto"/>
            </w:tcBorders>
          </w:tcPr>
          <w:p w14:paraId="363BE0D7" w14:textId="77777777" w:rsidR="00B40403" w:rsidRPr="00B77773" w:rsidRDefault="00B40403" w:rsidP="00B40403">
            <w:pPr>
              <w:rPr>
                <w:rFonts w:ascii="Arial" w:hAnsi="Arial" w:cs="Arial"/>
              </w:rPr>
            </w:pPr>
          </w:p>
          <w:p w14:paraId="7462BE33" w14:textId="77777777" w:rsidR="00B40403" w:rsidRPr="00B77773" w:rsidRDefault="00B40403" w:rsidP="00B40403">
            <w:pPr>
              <w:rPr>
                <w:rFonts w:ascii="Arial" w:hAnsi="Arial" w:cs="Arial"/>
              </w:rPr>
            </w:pPr>
          </w:p>
        </w:tc>
      </w:tr>
      <w:tr w:rsidR="00B40403" w:rsidRPr="00B77773" w14:paraId="2D9AC598"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43829A3" w14:textId="513725F8" w:rsidR="00B40403" w:rsidRDefault="00B40403" w:rsidP="00B40403">
            <w:pPr>
              <w:rPr>
                <w:rFonts w:ascii="Arial" w:hAnsi="Arial" w:cs="Arial"/>
              </w:rPr>
            </w:pPr>
            <w:r w:rsidRPr="00B77773">
              <w:rPr>
                <w:rFonts w:ascii="Arial" w:hAnsi="Arial" w:cs="Arial"/>
              </w:rPr>
              <w:t>Job title</w:t>
            </w:r>
          </w:p>
        </w:tc>
        <w:tc>
          <w:tcPr>
            <w:tcW w:w="8387" w:type="dxa"/>
            <w:tcBorders>
              <w:top w:val="single" w:sz="4" w:space="0" w:color="auto"/>
              <w:left w:val="single" w:sz="4" w:space="0" w:color="auto"/>
              <w:bottom w:val="single" w:sz="4" w:space="0" w:color="auto"/>
              <w:right w:val="single" w:sz="4" w:space="0" w:color="auto"/>
            </w:tcBorders>
          </w:tcPr>
          <w:p w14:paraId="4BB868DE" w14:textId="77777777" w:rsidR="00B40403" w:rsidRPr="00B77773" w:rsidRDefault="00B40403" w:rsidP="00B40403">
            <w:pPr>
              <w:rPr>
                <w:rFonts w:ascii="Arial" w:hAnsi="Arial" w:cs="Arial"/>
              </w:rPr>
            </w:pPr>
          </w:p>
          <w:p w14:paraId="09A22CBB" w14:textId="77777777" w:rsidR="00B40403" w:rsidRPr="00B77773" w:rsidRDefault="00B40403" w:rsidP="00B40403">
            <w:pPr>
              <w:rPr>
                <w:rFonts w:ascii="Arial" w:hAnsi="Arial" w:cs="Arial"/>
              </w:rPr>
            </w:pPr>
          </w:p>
        </w:tc>
      </w:tr>
      <w:tr w:rsidR="00B40403" w:rsidRPr="00B77773" w14:paraId="0E21A67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E20CB9F" w14:textId="66E2E904" w:rsidR="00B40403" w:rsidRPr="00B77773" w:rsidRDefault="00B40403" w:rsidP="00B40403">
            <w:pPr>
              <w:rPr>
                <w:rFonts w:ascii="Arial" w:hAnsi="Arial" w:cs="Arial"/>
              </w:rPr>
            </w:pPr>
            <w:r w:rsidRPr="00B77773">
              <w:rPr>
                <w:rFonts w:ascii="Arial" w:hAnsi="Arial" w:cs="Arial"/>
              </w:rPr>
              <w:t>Contact details (including email)</w:t>
            </w:r>
          </w:p>
        </w:tc>
        <w:tc>
          <w:tcPr>
            <w:tcW w:w="8387" w:type="dxa"/>
            <w:tcBorders>
              <w:top w:val="single" w:sz="4" w:space="0" w:color="auto"/>
              <w:left w:val="single" w:sz="4" w:space="0" w:color="auto"/>
              <w:bottom w:val="single" w:sz="4" w:space="0" w:color="auto"/>
              <w:right w:val="single" w:sz="4" w:space="0" w:color="auto"/>
            </w:tcBorders>
          </w:tcPr>
          <w:p w14:paraId="2A122B53" w14:textId="77777777" w:rsidR="00B40403" w:rsidRPr="00B77773" w:rsidRDefault="00B40403" w:rsidP="00B40403">
            <w:pPr>
              <w:rPr>
                <w:rFonts w:ascii="Arial" w:hAnsi="Arial" w:cs="Arial"/>
              </w:rPr>
            </w:pPr>
          </w:p>
          <w:p w14:paraId="1614E612" w14:textId="77777777" w:rsidR="00B40403" w:rsidRPr="00B77773" w:rsidRDefault="00B40403" w:rsidP="00B40403">
            <w:pPr>
              <w:rPr>
                <w:rFonts w:ascii="Arial" w:hAnsi="Arial" w:cs="Arial"/>
              </w:rPr>
            </w:pPr>
          </w:p>
          <w:p w14:paraId="7B307C68" w14:textId="77777777" w:rsidR="00B40403" w:rsidRPr="00B77773" w:rsidRDefault="00B40403" w:rsidP="00B40403">
            <w:pPr>
              <w:rPr>
                <w:rFonts w:ascii="Arial" w:hAnsi="Arial" w:cs="Arial"/>
              </w:rPr>
            </w:pPr>
          </w:p>
        </w:tc>
      </w:tr>
      <w:tr w:rsidR="00B40403" w:rsidRPr="00B77773" w14:paraId="7CE1FEC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3580A55" w14:textId="77777777" w:rsidR="00B40403" w:rsidRPr="00135557" w:rsidRDefault="00B40403" w:rsidP="00B40403">
            <w:pPr>
              <w:rPr>
                <w:rFonts w:ascii="Arial" w:hAnsi="Arial" w:cs="Arial"/>
                <w:bCs/>
              </w:rPr>
            </w:pPr>
            <w:r w:rsidRPr="00135557">
              <w:rPr>
                <w:rFonts w:ascii="Arial" w:hAnsi="Arial" w:cs="Arial"/>
                <w:bCs/>
              </w:rPr>
              <w:t>Declaration</w:t>
            </w:r>
          </w:p>
          <w:p w14:paraId="0B5600A8" w14:textId="77777777" w:rsidR="00B40403" w:rsidRPr="00B77773" w:rsidRDefault="00B40403" w:rsidP="00B40403">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39156C4" w14:textId="77777777" w:rsidR="00B40403" w:rsidRPr="00135557" w:rsidRDefault="00B40403" w:rsidP="00B40403">
            <w:pPr>
              <w:rPr>
                <w:rFonts w:ascii="Arial" w:hAnsi="Arial" w:cs="Arial"/>
              </w:rPr>
            </w:pPr>
            <w:r w:rsidRPr="00135557">
              <w:rPr>
                <w:rFonts w:ascii="Arial" w:hAnsi="Arial" w:cs="Arial"/>
                <w:noProof/>
              </w:rPr>
              <mc:AlternateContent>
                <mc:Choice Requires="wps">
                  <w:drawing>
                    <wp:anchor distT="0" distB="0" distL="114300" distR="114300" simplePos="0" relativeHeight="251664384" behindDoc="0" locked="0" layoutInCell="1" allowOverlap="1" wp14:anchorId="39BA68A8" wp14:editId="3F4DCB80">
                      <wp:simplePos x="0" y="0"/>
                      <wp:positionH relativeFrom="column">
                        <wp:posOffset>3827145</wp:posOffset>
                      </wp:positionH>
                      <wp:positionV relativeFrom="paragraph">
                        <wp:posOffset>217365</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8EF7" id="Rectangle 6" o:spid="_x0000_s1026" style="position:absolute;margin-left:301.35pt;margin-top:17.1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Pr="00135557">
              <w:rPr>
                <w:rFonts w:ascii="Arial" w:hAnsi="Arial" w:cs="Arial"/>
              </w:rPr>
              <w:t xml:space="preserve">I declare that the information provided is, to the best of my knowledge, true and I am aware that this procedure may be subject to clinical audit. </w:t>
            </w:r>
          </w:p>
          <w:p w14:paraId="7D63E8AC" w14:textId="77777777" w:rsidR="00B40403" w:rsidRPr="00B77773" w:rsidRDefault="00B40403" w:rsidP="00B40403">
            <w:pPr>
              <w:rPr>
                <w:rFonts w:ascii="Arial" w:hAnsi="Arial" w:cs="Arial"/>
              </w:rPr>
            </w:pPr>
          </w:p>
        </w:tc>
      </w:tr>
    </w:tbl>
    <w:p w14:paraId="78266545" w14:textId="5555341A" w:rsidR="00C14A7C" w:rsidRDefault="00C14A7C"/>
    <w:p w14:paraId="40BCB80A" w14:textId="77777777" w:rsidR="00502E78" w:rsidRDefault="00502E78"/>
    <w:tbl>
      <w:tblPr>
        <w:tblStyle w:val="TableGrid"/>
        <w:tblW w:w="10217" w:type="dxa"/>
        <w:jc w:val="center"/>
        <w:tblLook w:val="01E0" w:firstRow="1" w:lastRow="1" w:firstColumn="1" w:lastColumn="1" w:noHBand="0" w:noVBand="0"/>
      </w:tblPr>
      <w:tblGrid>
        <w:gridCol w:w="1830"/>
        <w:gridCol w:w="8387"/>
      </w:tblGrid>
      <w:tr w:rsidR="00C14A7C" w:rsidRPr="00B77773" w14:paraId="0EA8ADF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19FE632"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7E4EF596" w14:textId="555F3A3D"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Site of gangli</w:t>
            </w:r>
            <w:r w:rsidR="00A1035D">
              <w:rPr>
                <w:rFonts w:ascii="Arial" w:hAnsi="Arial" w:cs="Arial"/>
              </w:rPr>
              <w:t>on</w:t>
            </w:r>
            <w:r w:rsidRPr="00B77773">
              <w:rPr>
                <w:rFonts w:ascii="Arial" w:hAnsi="Arial" w:cs="Arial"/>
              </w:rPr>
              <w:t xml:space="preserve"> </w:t>
            </w:r>
          </w:p>
          <w:p w14:paraId="6B48FF67" w14:textId="77777777" w:rsidR="00C14A7C" w:rsidRPr="00135557" w:rsidRDefault="00C14A7C" w:rsidP="00C14A7C">
            <w:pPr>
              <w:rPr>
                <w:rFonts w:ascii="Arial" w:hAnsi="Arial" w:cs="Arial"/>
                <w:bCs/>
              </w:rPr>
            </w:pPr>
          </w:p>
        </w:tc>
        <w:tc>
          <w:tcPr>
            <w:tcW w:w="8387" w:type="dxa"/>
            <w:tcBorders>
              <w:top w:val="single" w:sz="4" w:space="0" w:color="auto"/>
              <w:left w:val="single" w:sz="4" w:space="0" w:color="auto"/>
              <w:bottom w:val="single" w:sz="4" w:space="0" w:color="auto"/>
              <w:right w:val="single" w:sz="4" w:space="0" w:color="auto"/>
            </w:tcBorders>
          </w:tcPr>
          <w:p w14:paraId="36306B2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592CDDD5" w14:textId="77E0E2E1" w:rsidR="00A1035D" w:rsidRDefault="00A1035D" w:rsidP="00A1035D">
            <w:pPr>
              <w:tabs>
                <w:tab w:val="left" w:pos="720"/>
                <w:tab w:val="left" w:pos="1440"/>
                <w:tab w:val="left" w:pos="2160"/>
                <w:tab w:val="left" w:pos="2880"/>
                <w:tab w:val="left" w:pos="3600"/>
                <w:tab w:val="left" w:pos="4320"/>
                <w:tab w:val="left" w:pos="5573"/>
              </w:tabs>
              <w:rPr>
                <w:rFonts w:ascii="Arial" w:hAnsi="Arial" w:cs="Arial"/>
              </w:rPr>
            </w:pPr>
            <w:r w:rsidRPr="00502E78">
              <w:rPr>
                <w:rFonts w:ascii="Arial" w:hAnsi="Arial" w:cs="Arial"/>
              </w:rPr>
              <w:t xml:space="preserve">Wrist / </w:t>
            </w:r>
            <w:r>
              <w:rPr>
                <w:rFonts w:ascii="Arial" w:hAnsi="Arial" w:cs="Arial"/>
              </w:rPr>
              <w:t xml:space="preserve">Hand </w:t>
            </w:r>
            <w:r w:rsidR="00537F87">
              <w:rPr>
                <w:rFonts w:ascii="Arial" w:hAnsi="Arial" w:cs="Arial"/>
              </w:rPr>
              <w:t>(this includes nail bed and finger)</w:t>
            </w:r>
          </w:p>
          <w:p w14:paraId="29472812" w14:textId="77777777" w:rsidR="00A1035D" w:rsidRDefault="00A1035D" w:rsidP="00A1035D">
            <w:pPr>
              <w:tabs>
                <w:tab w:val="left" w:pos="720"/>
                <w:tab w:val="left" w:pos="1440"/>
                <w:tab w:val="left" w:pos="2160"/>
                <w:tab w:val="left" w:pos="2880"/>
                <w:tab w:val="left" w:pos="3600"/>
                <w:tab w:val="left" w:pos="4320"/>
                <w:tab w:val="left" w:pos="5573"/>
              </w:tabs>
              <w:rPr>
                <w:rFonts w:ascii="Arial" w:hAnsi="Arial" w:cs="Arial"/>
                <w:noProof/>
              </w:rPr>
            </w:pPr>
          </w:p>
          <w:p w14:paraId="6A7B1384" w14:textId="29D8FF66" w:rsidR="00C14A7C" w:rsidRPr="00135557" w:rsidRDefault="00A1035D" w:rsidP="00A1035D">
            <w:pPr>
              <w:tabs>
                <w:tab w:val="left" w:pos="720"/>
                <w:tab w:val="left" w:pos="1440"/>
                <w:tab w:val="left" w:pos="2160"/>
                <w:tab w:val="left" w:pos="2880"/>
                <w:tab w:val="left" w:pos="3600"/>
                <w:tab w:val="left" w:pos="4320"/>
                <w:tab w:val="left" w:pos="5573"/>
              </w:tabs>
              <w:rPr>
                <w:rFonts w:ascii="Arial" w:hAnsi="Arial" w:cs="Arial"/>
                <w:noProof/>
              </w:rPr>
            </w:pPr>
            <w:r>
              <w:rPr>
                <w:rFonts w:ascii="Arial" w:hAnsi="Arial" w:cs="Arial"/>
                <w:noProof/>
              </w:rPr>
              <w:t>Any other site does not need Prior Approval</w:t>
            </w:r>
          </w:p>
        </w:tc>
      </w:tr>
      <w:tr w:rsidR="00C14A7C" w:rsidRPr="00B77773" w14:paraId="4D0500B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13D7863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4E440567"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Laterality </w:t>
            </w:r>
          </w:p>
          <w:p w14:paraId="2CB25C9E"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22902712"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b/>
              </w:rPr>
            </w:pPr>
            <w:r w:rsidRPr="00B77773">
              <w:rPr>
                <w:rFonts w:ascii="Arial" w:hAnsi="Arial" w:cs="Arial"/>
                <w:b/>
              </w:rPr>
              <w:t xml:space="preserve"> </w:t>
            </w:r>
          </w:p>
          <w:p w14:paraId="6BD0D929" w14:textId="3C167269" w:rsidR="00C14A7C"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Left / Right  </w:t>
            </w:r>
            <w:r w:rsidR="00502E78">
              <w:rPr>
                <w:rFonts w:ascii="Arial" w:hAnsi="Arial" w:cs="Arial"/>
              </w:rPr>
              <w:br/>
            </w:r>
          </w:p>
          <w:p w14:paraId="5197F0FD" w14:textId="5D47083A" w:rsidR="00DE0498" w:rsidRPr="00B77773" w:rsidRDefault="00505591" w:rsidP="00C14A7C">
            <w:pPr>
              <w:tabs>
                <w:tab w:val="left" w:pos="720"/>
                <w:tab w:val="left" w:pos="1440"/>
                <w:tab w:val="left" w:pos="2160"/>
                <w:tab w:val="left" w:pos="2880"/>
                <w:tab w:val="left" w:pos="3600"/>
                <w:tab w:val="left" w:pos="4320"/>
                <w:tab w:val="left" w:pos="5573"/>
              </w:tabs>
              <w:rPr>
                <w:rFonts w:ascii="Arial" w:hAnsi="Arial" w:cs="Arial"/>
              </w:rPr>
            </w:pPr>
            <w:r w:rsidRPr="00505591">
              <w:rPr>
                <w:rFonts w:ascii="Arial" w:hAnsi="Arial" w:cs="Arial"/>
              </w:rPr>
              <w:t>When bilateral surgery is required, each site must be applied for separately</w:t>
            </w:r>
            <w:r>
              <w:rPr>
                <w:rFonts w:ascii="Arial" w:hAnsi="Arial" w:cs="Arial"/>
              </w:rPr>
              <w:t>.</w:t>
            </w:r>
          </w:p>
        </w:tc>
      </w:tr>
    </w:tbl>
    <w:p w14:paraId="5EC2B0E0" w14:textId="4D0317DB" w:rsidR="00586BD9" w:rsidRPr="00B77773" w:rsidRDefault="00586BD9" w:rsidP="00C14A7C">
      <w:pPr>
        <w:rPr>
          <w:rFonts w:ascii="Arial" w:hAnsi="Arial" w:cs="Arial"/>
          <w:b/>
        </w:rPr>
      </w:pPr>
      <w:r w:rsidRPr="00B77773">
        <w:rPr>
          <w:rFonts w:ascii="Arial" w:hAnsi="Arial" w:cs="Arial"/>
          <w:b/>
        </w:rPr>
        <w:br/>
      </w:r>
    </w:p>
    <w:tbl>
      <w:tblPr>
        <w:tblStyle w:val="TableGrid"/>
        <w:tblW w:w="10319" w:type="dxa"/>
        <w:jc w:val="center"/>
        <w:tblLook w:val="04A0" w:firstRow="1" w:lastRow="0" w:firstColumn="1" w:lastColumn="0" w:noHBand="0" w:noVBand="1"/>
      </w:tblPr>
      <w:tblGrid>
        <w:gridCol w:w="8784"/>
        <w:gridCol w:w="1535"/>
      </w:tblGrid>
      <w:tr w:rsidR="00586BD9" w:rsidRPr="00B77773" w14:paraId="4148DD68" w14:textId="77777777" w:rsidTr="00E2420F">
        <w:trPr>
          <w:jc w:val="center"/>
        </w:trPr>
        <w:tc>
          <w:tcPr>
            <w:tcW w:w="8784" w:type="dxa"/>
            <w:shd w:val="clear" w:color="auto" w:fill="CCFFFF"/>
          </w:tcPr>
          <w:p w14:paraId="6E0871B1" w14:textId="01A19626" w:rsidR="00586BD9" w:rsidRPr="00B77773" w:rsidRDefault="00E76E1B" w:rsidP="00586BD9">
            <w:pPr>
              <w:rPr>
                <w:rFonts w:ascii="Arial" w:hAnsi="Arial" w:cs="Arial"/>
                <w:b/>
              </w:rPr>
            </w:pPr>
            <w:r w:rsidRPr="00B77773">
              <w:rPr>
                <w:rFonts w:ascii="Arial" w:hAnsi="Arial" w:cs="Arial"/>
                <w:b/>
              </w:rPr>
              <w:t>Criteria</w:t>
            </w:r>
          </w:p>
        </w:tc>
        <w:tc>
          <w:tcPr>
            <w:tcW w:w="1535" w:type="dxa"/>
            <w:shd w:val="clear" w:color="auto" w:fill="CCFFFF"/>
          </w:tcPr>
          <w:p w14:paraId="54FE77DB" w14:textId="77777777" w:rsidR="00586BD9" w:rsidRPr="00B77773" w:rsidRDefault="00586BD9" w:rsidP="00586BD9">
            <w:pPr>
              <w:rPr>
                <w:rFonts w:ascii="Arial" w:hAnsi="Arial" w:cs="Arial"/>
                <w:b/>
              </w:rPr>
            </w:pPr>
            <w:r w:rsidRPr="00B77773">
              <w:rPr>
                <w:rFonts w:ascii="Arial" w:hAnsi="Arial" w:cs="Arial"/>
                <w:b/>
              </w:rPr>
              <w:t xml:space="preserve">Please tick </w:t>
            </w:r>
          </w:p>
        </w:tc>
      </w:tr>
      <w:tr w:rsidR="00586BD9" w:rsidRPr="00B77773" w14:paraId="715D8B6E" w14:textId="77777777" w:rsidTr="00E2420F">
        <w:trPr>
          <w:jc w:val="center"/>
        </w:trPr>
        <w:tc>
          <w:tcPr>
            <w:tcW w:w="8784" w:type="dxa"/>
          </w:tcPr>
          <w:p w14:paraId="67A66E32" w14:textId="24521333" w:rsidR="00734DA9" w:rsidRDefault="00734DA9" w:rsidP="00586BD9">
            <w:pPr>
              <w:rPr>
                <w:rFonts w:ascii="Arial" w:hAnsi="Arial" w:cs="Arial"/>
                <w:b/>
              </w:rPr>
            </w:pPr>
            <w:r>
              <w:rPr>
                <w:rFonts w:ascii="Arial" w:hAnsi="Arial" w:cs="Arial"/>
                <w:b/>
              </w:rPr>
              <w:t>O</w:t>
            </w:r>
            <w:r w:rsidR="00E76E1B" w:rsidRPr="00B77773">
              <w:rPr>
                <w:rFonts w:ascii="Arial" w:hAnsi="Arial" w:cs="Arial"/>
                <w:b/>
              </w:rPr>
              <w:t>ne or more of the following</w:t>
            </w:r>
            <w:r>
              <w:rPr>
                <w:rFonts w:ascii="Arial" w:hAnsi="Arial" w:cs="Arial"/>
                <w:b/>
              </w:rPr>
              <w:t xml:space="preserve"> must apply</w:t>
            </w:r>
            <w:r w:rsidR="00002692">
              <w:rPr>
                <w:rFonts w:ascii="Arial" w:hAnsi="Arial" w:cs="Arial"/>
                <w:b/>
              </w:rPr>
              <w:t xml:space="preserve"> and should be evidenced in accompanying clinic </w:t>
            </w:r>
            <w:proofErr w:type="gramStart"/>
            <w:r w:rsidR="00002692">
              <w:rPr>
                <w:rFonts w:ascii="Arial" w:hAnsi="Arial" w:cs="Arial"/>
                <w:b/>
              </w:rPr>
              <w:t>letter</w:t>
            </w:r>
            <w:proofErr w:type="gramEnd"/>
            <w:r w:rsidR="00002692">
              <w:rPr>
                <w:rFonts w:ascii="Arial" w:hAnsi="Arial" w:cs="Arial"/>
                <w:b/>
              </w:rPr>
              <w:t xml:space="preserve"> </w:t>
            </w:r>
          </w:p>
          <w:p w14:paraId="7BB7419F" w14:textId="77777777" w:rsidR="00002692" w:rsidRDefault="00002692" w:rsidP="00586BD9">
            <w:pPr>
              <w:rPr>
                <w:rFonts w:ascii="Arial" w:hAnsi="Arial" w:cs="Arial"/>
                <w:b/>
              </w:rPr>
            </w:pPr>
          </w:p>
          <w:p w14:paraId="0DAB7F01" w14:textId="57BC77A2" w:rsidR="00586BD9" w:rsidRPr="00B77773" w:rsidRDefault="009E4E99" w:rsidP="00586BD9">
            <w:pPr>
              <w:rPr>
                <w:rFonts w:ascii="Arial" w:hAnsi="Arial" w:cs="Arial"/>
                <w:b/>
              </w:rPr>
            </w:pPr>
            <w:r>
              <w:rPr>
                <w:rFonts w:ascii="Arial" w:hAnsi="Arial" w:cs="Arial"/>
                <w:bCs/>
              </w:rPr>
              <w:t xml:space="preserve">Wrist ganglia - aspiration fails to resolve the pain or tingling/numbness and there is restricted hand function </w:t>
            </w:r>
            <w:r>
              <w:rPr>
                <w:rFonts w:ascii="Arial" w:hAnsi="Arial" w:cs="Arial"/>
                <w:bCs/>
              </w:rPr>
              <w:br/>
            </w:r>
            <w:r>
              <w:rPr>
                <w:rFonts w:ascii="Arial" w:hAnsi="Arial" w:cs="Arial"/>
                <w:b/>
              </w:rPr>
              <w:t>OR</w:t>
            </w:r>
          </w:p>
        </w:tc>
        <w:tc>
          <w:tcPr>
            <w:tcW w:w="1535" w:type="dxa"/>
          </w:tcPr>
          <w:p w14:paraId="073402D6" w14:textId="77777777" w:rsidR="00586BD9" w:rsidRPr="00B77773" w:rsidRDefault="00586BD9" w:rsidP="00586BD9">
            <w:pPr>
              <w:rPr>
                <w:rFonts w:ascii="Arial" w:hAnsi="Arial" w:cs="Arial"/>
                <w:b/>
              </w:rPr>
            </w:pPr>
          </w:p>
        </w:tc>
      </w:tr>
      <w:tr w:rsidR="009E4E99" w:rsidRPr="00B77773" w14:paraId="3B0D329B" w14:textId="77777777" w:rsidTr="00E2420F">
        <w:trPr>
          <w:jc w:val="center"/>
        </w:trPr>
        <w:tc>
          <w:tcPr>
            <w:tcW w:w="8784" w:type="dxa"/>
          </w:tcPr>
          <w:p w14:paraId="1DE217D9" w14:textId="4713DD72" w:rsidR="009E4E99" w:rsidRPr="00734DA9" w:rsidRDefault="009E4E99" w:rsidP="009E4E99">
            <w:pPr>
              <w:rPr>
                <w:rFonts w:ascii="Arial" w:hAnsi="Arial" w:cs="Arial"/>
                <w:bCs/>
              </w:rPr>
            </w:pPr>
            <w:r>
              <w:rPr>
                <w:rFonts w:ascii="Arial" w:hAnsi="Arial" w:cs="Arial"/>
              </w:rPr>
              <w:br/>
              <w:t xml:space="preserve">Seed ganglia - hand ganglion persists or recurs after puncture/aspiration </w:t>
            </w:r>
            <w:r>
              <w:rPr>
                <w:rFonts w:ascii="Arial" w:hAnsi="Arial" w:cs="Arial"/>
              </w:rPr>
              <w:br/>
            </w:r>
            <w:r>
              <w:rPr>
                <w:rFonts w:ascii="Arial" w:hAnsi="Arial" w:cs="Arial"/>
                <w:b/>
              </w:rPr>
              <w:t>OR</w:t>
            </w:r>
          </w:p>
        </w:tc>
        <w:tc>
          <w:tcPr>
            <w:tcW w:w="1535" w:type="dxa"/>
          </w:tcPr>
          <w:p w14:paraId="05B99170" w14:textId="77777777" w:rsidR="009E4E99" w:rsidRPr="00B77773" w:rsidRDefault="009E4E99" w:rsidP="009E4E99">
            <w:pPr>
              <w:rPr>
                <w:rFonts w:ascii="Arial" w:hAnsi="Arial" w:cs="Arial"/>
                <w:b/>
              </w:rPr>
            </w:pPr>
          </w:p>
        </w:tc>
      </w:tr>
      <w:tr w:rsidR="009E4E99" w:rsidRPr="00B77773" w14:paraId="07706178" w14:textId="77777777" w:rsidTr="00E2420F">
        <w:trPr>
          <w:jc w:val="center"/>
        </w:trPr>
        <w:tc>
          <w:tcPr>
            <w:tcW w:w="8784" w:type="dxa"/>
          </w:tcPr>
          <w:p w14:paraId="433FFA32" w14:textId="60234224" w:rsidR="009E4E99" w:rsidRPr="00734DA9" w:rsidRDefault="009E4E99" w:rsidP="009E4E99">
            <w:pPr>
              <w:rPr>
                <w:rFonts w:ascii="Arial" w:hAnsi="Arial" w:cs="Arial"/>
                <w:bCs/>
              </w:rPr>
            </w:pPr>
            <w:r>
              <w:rPr>
                <w:rFonts w:ascii="Arial" w:hAnsi="Arial" w:cs="Arial"/>
                <w:bCs/>
              </w:rPr>
              <w:br/>
              <w:t>Seed ganglia - mucous cysts - hand - recurrent spontaneous discharge of fluid or significant nail deformity.</w:t>
            </w:r>
            <w:r>
              <w:rPr>
                <w:rFonts w:ascii="Arial" w:hAnsi="Arial" w:cs="Arial"/>
                <w:bCs/>
              </w:rPr>
              <w:br/>
            </w:r>
          </w:p>
        </w:tc>
        <w:tc>
          <w:tcPr>
            <w:tcW w:w="1535" w:type="dxa"/>
          </w:tcPr>
          <w:p w14:paraId="086E383E" w14:textId="77777777" w:rsidR="009E4E99" w:rsidRPr="00B77773" w:rsidRDefault="009E4E99" w:rsidP="009E4E99">
            <w:pPr>
              <w:rPr>
                <w:rFonts w:ascii="Arial" w:hAnsi="Arial" w:cs="Arial"/>
                <w:b/>
              </w:rPr>
            </w:pPr>
          </w:p>
        </w:tc>
      </w:tr>
    </w:tbl>
    <w:p w14:paraId="6E947619" w14:textId="77777777" w:rsidR="00E2420F" w:rsidRDefault="00E2420F"/>
    <w:tbl>
      <w:tblPr>
        <w:tblStyle w:val="TableGrid"/>
        <w:tblW w:w="10319" w:type="dxa"/>
        <w:jc w:val="center"/>
        <w:tblLook w:val="04A0" w:firstRow="1" w:lastRow="0" w:firstColumn="1" w:lastColumn="0" w:noHBand="0" w:noVBand="1"/>
      </w:tblPr>
      <w:tblGrid>
        <w:gridCol w:w="10319"/>
      </w:tblGrid>
      <w:tr w:rsidR="00E2420F" w:rsidRPr="00B77773" w14:paraId="562F45C5" w14:textId="77777777" w:rsidTr="00EF767F">
        <w:trPr>
          <w:jc w:val="center"/>
        </w:trPr>
        <w:tc>
          <w:tcPr>
            <w:tcW w:w="10319" w:type="dxa"/>
          </w:tcPr>
          <w:p w14:paraId="7846FB9A" w14:textId="22E8CC3B" w:rsidR="00E2420F" w:rsidRPr="00E2420F" w:rsidRDefault="00E2420F" w:rsidP="00586BD9">
            <w:pPr>
              <w:rPr>
                <w:rFonts w:ascii="Arial" w:hAnsi="Arial" w:cs="Arial"/>
                <w:b/>
              </w:rPr>
            </w:pPr>
            <w:r w:rsidRPr="00E2420F">
              <w:rPr>
                <w:rFonts w:ascii="Arial" w:hAnsi="Arial" w:cs="Arial"/>
                <w:b/>
                <w:bCs/>
              </w:rPr>
              <w:t>For patients where the criteria are not met and it can be demonstrated that there is an exceptional healthcare need, an Exceptional Case Request Form can be submitted to the IFR team.</w:t>
            </w:r>
          </w:p>
        </w:tc>
      </w:tr>
    </w:tbl>
    <w:p w14:paraId="0F0CD07C" w14:textId="77777777" w:rsidR="00586BD9" w:rsidRPr="00B77773" w:rsidRDefault="00586BD9" w:rsidP="00586BD9">
      <w:pPr>
        <w:rPr>
          <w:rFonts w:ascii="Arial" w:hAnsi="Arial" w:cs="Arial"/>
          <w: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048"/>
      </w:tblGrid>
      <w:tr w:rsidR="00E76E1B" w:rsidRPr="00B77773" w14:paraId="4A321A10" w14:textId="77777777" w:rsidTr="00E2420F">
        <w:trPr>
          <w:trHeight w:val="1393"/>
          <w:jc w:val="center"/>
        </w:trPr>
        <w:tc>
          <w:tcPr>
            <w:tcW w:w="1222" w:type="dxa"/>
            <w:shd w:val="clear" w:color="auto" w:fill="CCFFFF"/>
          </w:tcPr>
          <w:p w14:paraId="79A6D719" w14:textId="77777777" w:rsidR="00E76E1B" w:rsidRPr="00B77773" w:rsidRDefault="00E76E1B" w:rsidP="00E76E1B">
            <w:pPr>
              <w:spacing w:after="0" w:line="240" w:lineRule="auto"/>
              <w:rPr>
                <w:rFonts w:ascii="Arial" w:eastAsia="Times New Roman" w:hAnsi="Arial" w:cs="Arial"/>
                <w:b/>
                <w:sz w:val="20"/>
                <w:szCs w:val="20"/>
                <w:lang w:eastAsia="en-GB"/>
              </w:rPr>
            </w:pPr>
          </w:p>
          <w:p w14:paraId="1096C0D0" w14:textId="77777777" w:rsidR="00E76E1B" w:rsidRPr="00B77773" w:rsidRDefault="00E76E1B" w:rsidP="00E76E1B">
            <w:pPr>
              <w:spacing w:after="0" w:line="240" w:lineRule="auto"/>
              <w:rPr>
                <w:rFonts w:ascii="Arial" w:eastAsia="Times New Roman" w:hAnsi="Arial" w:cs="Arial"/>
                <w:b/>
                <w:sz w:val="20"/>
                <w:szCs w:val="20"/>
                <w:lang w:eastAsia="en-GB"/>
              </w:rPr>
            </w:pPr>
            <w:r w:rsidRPr="00B77773">
              <w:rPr>
                <w:rFonts w:ascii="Arial" w:eastAsia="Times New Roman" w:hAnsi="Arial" w:cs="Arial"/>
                <w:b/>
                <w:sz w:val="20"/>
                <w:szCs w:val="20"/>
                <w:lang w:eastAsia="en-GB"/>
              </w:rPr>
              <w:t>Shared decision making</w:t>
            </w:r>
          </w:p>
        </w:tc>
        <w:tc>
          <w:tcPr>
            <w:tcW w:w="8701" w:type="dxa"/>
            <w:tcBorders>
              <w:bottom w:val="single" w:sz="4" w:space="0" w:color="auto"/>
            </w:tcBorders>
          </w:tcPr>
          <w:p w14:paraId="026FA03E" w14:textId="77777777" w:rsidR="00E76E1B" w:rsidRPr="00B77773" w:rsidRDefault="00E76E1B" w:rsidP="00E76E1B">
            <w:pPr>
              <w:spacing w:after="0" w:line="240" w:lineRule="auto"/>
              <w:rPr>
                <w:rFonts w:ascii="Arial" w:eastAsia="Times New Roman" w:hAnsi="Arial" w:cs="Arial"/>
                <w:lang w:eastAsia="en-GB"/>
              </w:rPr>
            </w:pPr>
          </w:p>
          <w:p w14:paraId="0F63123D" w14:textId="77777777" w:rsidR="00E76E1B" w:rsidRPr="00B77773" w:rsidRDefault="00E76E1B" w:rsidP="00E76E1B">
            <w:pPr>
              <w:spacing w:after="0" w:line="240" w:lineRule="auto"/>
              <w:rPr>
                <w:rFonts w:ascii="Arial" w:eastAsia="Times New Roman" w:hAnsi="Arial" w:cs="Arial"/>
                <w:lang w:eastAsia="en-GB"/>
              </w:rPr>
            </w:pPr>
            <w:r w:rsidRPr="00B77773">
              <w:rPr>
                <w:rFonts w:ascii="Arial" w:eastAsia="Times New Roman" w:hAnsi="Arial" w:cs="Arial"/>
                <w:lang w:eastAsia="en-GB"/>
              </w:rPr>
              <w:t>Patients should be supported with their decisions. Resources that can support implementation of shared decision making can be found on the NHS England website:</w:t>
            </w:r>
          </w:p>
          <w:p w14:paraId="66BF6BFA" w14:textId="77777777" w:rsidR="00E76E1B" w:rsidRPr="00B77773" w:rsidRDefault="009E4E99" w:rsidP="00E76E1B">
            <w:pPr>
              <w:spacing w:after="0" w:line="240" w:lineRule="auto"/>
              <w:rPr>
                <w:rFonts w:ascii="Arial" w:eastAsia="Times New Roman" w:hAnsi="Arial" w:cs="Arial"/>
                <w:color w:val="0000FF"/>
                <w:u w:val="single"/>
                <w:lang w:eastAsia="en-GB"/>
              </w:rPr>
            </w:pPr>
            <w:hyperlink r:id="rId11" w:history="1">
              <w:r w:rsidR="00E76E1B" w:rsidRPr="00B77773">
                <w:rPr>
                  <w:rFonts w:ascii="Arial" w:eastAsia="Times New Roman" w:hAnsi="Arial" w:cs="Arial"/>
                  <w:color w:val="0000FF"/>
                  <w:u w:val="single"/>
                  <w:lang w:eastAsia="en-GB"/>
                </w:rPr>
                <w:t>https://www.england.nhs.uk/shared-decision-making/guidance-and-resources/</w:t>
              </w:r>
            </w:hyperlink>
          </w:p>
          <w:p w14:paraId="589E410B" w14:textId="77777777" w:rsidR="00E76E1B" w:rsidRPr="00B77773" w:rsidRDefault="00E76E1B" w:rsidP="00E76E1B">
            <w:pPr>
              <w:spacing w:after="0" w:line="240" w:lineRule="auto"/>
              <w:rPr>
                <w:rFonts w:ascii="Arial" w:eastAsia="Times New Roman" w:hAnsi="Arial" w:cs="Arial"/>
                <w:sz w:val="20"/>
                <w:szCs w:val="20"/>
                <w:lang w:eastAsia="en-GB"/>
              </w:rPr>
            </w:pPr>
          </w:p>
        </w:tc>
      </w:tr>
    </w:tbl>
    <w:p w14:paraId="7F1EB432" w14:textId="77777777" w:rsidR="00586BD9" w:rsidRPr="00B77773" w:rsidRDefault="00586BD9" w:rsidP="00375B0E">
      <w:pPr>
        <w:rPr>
          <w:rFonts w:ascii="Arial" w:hAnsi="Arial" w:cs="Arial"/>
          <w:b/>
        </w:rPr>
      </w:pPr>
    </w:p>
    <w:p w14:paraId="122DFDC7" w14:textId="77777777" w:rsidR="00E2420F" w:rsidRDefault="00E2420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296750B" w14:textId="1609D49B" w:rsidR="00E2420F" w:rsidRPr="00E2420F" w:rsidRDefault="00E2420F" w:rsidP="00E2420F">
      <w:pPr>
        <w:spacing w:after="0" w:line="240" w:lineRule="auto"/>
        <w:jc w:val="center"/>
        <w:rPr>
          <w:rFonts w:ascii="Arial" w:eastAsia="Times New Roman" w:hAnsi="Arial" w:cs="Arial"/>
          <w:b/>
          <w:sz w:val="24"/>
          <w:szCs w:val="24"/>
          <w:lang w:eastAsia="en-GB"/>
        </w:rPr>
      </w:pPr>
      <w:r w:rsidRPr="00E2420F">
        <w:rPr>
          <w:rFonts w:ascii="Arial" w:eastAsia="Times New Roman" w:hAnsi="Arial" w:cs="Arial"/>
          <w:b/>
          <w:sz w:val="24"/>
          <w:szCs w:val="24"/>
          <w:lang w:eastAsia="en-GB"/>
        </w:rPr>
        <w:lastRenderedPageBreak/>
        <w:t>HWE ICB Fitness for Elective Surgery policy criteria</w:t>
      </w:r>
    </w:p>
    <w:p w14:paraId="111528ED" w14:textId="77777777" w:rsidR="00E2420F" w:rsidRPr="00E2420F" w:rsidRDefault="00E2420F" w:rsidP="00E2420F">
      <w:pPr>
        <w:spacing w:after="0" w:line="240" w:lineRule="auto"/>
        <w:jc w:val="center"/>
        <w:rPr>
          <w:rFonts w:ascii="Arial" w:eastAsia="Times New Roman" w:hAnsi="Arial" w:cs="Arial"/>
          <w:b/>
          <w:sz w:val="24"/>
          <w:szCs w:val="24"/>
          <w:lang w:eastAsia="en-G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395"/>
      </w:tblGrid>
      <w:tr w:rsidR="00E2420F" w:rsidRPr="00E2420F" w14:paraId="18B16267" w14:textId="77777777" w:rsidTr="00C14A7C">
        <w:trPr>
          <w:trHeight w:val="350"/>
          <w:jc w:val="center"/>
        </w:trPr>
        <w:tc>
          <w:tcPr>
            <w:tcW w:w="1830" w:type="dxa"/>
            <w:shd w:val="clear" w:color="auto" w:fill="CCFFFF"/>
          </w:tcPr>
          <w:p w14:paraId="73CFBE5F" w14:textId="77777777" w:rsidR="00E2420F" w:rsidRPr="00E2420F" w:rsidRDefault="00E2420F" w:rsidP="00E2420F">
            <w:pPr>
              <w:spacing w:after="0" w:line="240" w:lineRule="auto"/>
              <w:rPr>
                <w:rFonts w:ascii="Arial" w:eastAsia="Times New Roman" w:hAnsi="Arial" w:cs="Arial"/>
                <w:b/>
                <w:lang w:eastAsia="en-GB"/>
              </w:rPr>
            </w:pPr>
          </w:p>
          <w:p w14:paraId="03C73E26"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Planned anaesthetic </w:t>
            </w:r>
          </w:p>
        </w:tc>
        <w:tc>
          <w:tcPr>
            <w:tcW w:w="8535" w:type="dxa"/>
            <w:shd w:val="clear" w:color="auto" w:fill="auto"/>
          </w:tcPr>
          <w:p w14:paraId="0DA7E032" w14:textId="77777777" w:rsidR="00E2420F" w:rsidRPr="00E2420F" w:rsidRDefault="00E2420F" w:rsidP="00E2420F">
            <w:pPr>
              <w:spacing w:after="0" w:line="240" w:lineRule="auto"/>
              <w:rPr>
                <w:rFonts w:ascii="Arial" w:eastAsia="Times New Roman" w:hAnsi="Arial" w:cs="Arial"/>
                <w:lang w:eastAsia="en-GB"/>
              </w:rPr>
            </w:pPr>
          </w:p>
          <w:p w14:paraId="7C508DF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Local (stop here)</w:t>
            </w:r>
          </w:p>
          <w:p w14:paraId="39633896" w14:textId="77777777" w:rsidR="00E2420F" w:rsidRPr="00E2420F" w:rsidRDefault="00E2420F" w:rsidP="00E2420F">
            <w:pPr>
              <w:spacing w:after="0" w:line="240" w:lineRule="auto"/>
              <w:rPr>
                <w:rFonts w:ascii="Arial" w:eastAsia="Times New Roman" w:hAnsi="Arial" w:cs="Arial"/>
                <w:lang w:eastAsia="en-GB"/>
              </w:rPr>
            </w:pPr>
          </w:p>
          <w:p w14:paraId="2E7EB613"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General or spinal / epidural (complete smoking and BMI data below)</w:t>
            </w:r>
          </w:p>
          <w:p w14:paraId="4E1BB9BD" w14:textId="77777777" w:rsidR="00E2420F" w:rsidRPr="00E2420F" w:rsidRDefault="00E2420F" w:rsidP="00E2420F">
            <w:pPr>
              <w:spacing w:after="0" w:line="240" w:lineRule="auto"/>
              <w:rPr>
                <w:rFonts w:ascii="Arial" w:eastAsia="Times New Roman" w:hAnsi="Arial" w:cs="Arial"/>
                <w:lang w:eastAsia="en-GB"/>
              </w:rPr>
            </w:pPr>
          </w:p>
        </w:tc>
      </w:tr>
    </w:tbl>
    <w:p w14:paraId="6818BB9E" w14:textId="77777777" w:rsidR="00E2420F" w:rsidRPr="00E2420F" w:rsidRDefault="00E2420F" w:rsidP="00E2420F">
      <w:pPr>
        <w:spacing w:after="0" w:line="240" w:lineRule="auto"/>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2420F" w:rsidRPr="00E2420F" w14:paraId="0D6C85E2" w14:textId="77777777" w:rsidTr="00DA1FFF">
        <w:trPr>
          <w:trHeight w:val="350"/>
          <w:jc w:val="center"/>
        </w:trPr>
        <w:tc>
          <w:tcPr>
            <w:tcW w:w="1757" w:type="dxa"/>
            <w:shd w:val="clear" w:color="auto" w:fill="CCFFFF"/>
          </w:tcPr>
          <w:p w14:paraId="17E29111" w14:textId="77777777" w:rsidR="00E2420F" w:rsidRPr="00E2420F" w:rsidRDefault="00E2420F" w:rsidP="00E2420F">
            <w:pPr>
              <w:spacing w:after="0" w:line="240" w:lineRule="auto"/>
              <w:rPr>
                <w:rFonts w:ascii="Arial" w:eastAsia="Times New Roman" w:hAnsi="Arial" w:cs="Arial"/>
                <w:b/>
                <w:lang w:eastAsia="en-GB"/>
              </w:rPr>
            </w:pPr>
          </w:p>
          <w:p w14:paraId="69E3E58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Smoking status</w:t>
            </w:r>
          </w:p>
        </w:tc>
        <w:tc>
          <w:tcPr>
            <w:tcW w:w="8461" w:type="dxa"/>
            <w:shd w:val="clear" w:color="auto" w:fill="auto"/>
          </w:tcPr>
          <w:p w14:paraId="66E980A0" w14:textId="77777777" w:rsidR="00E2420F" w:rsidRPr="00E2420F" w:rsidRDefault="00E2420F" w:rsidP="00E2420F">
            <w:pPr>
              <w:spacing w:after="0" w:line="240" w:lineRule="auto"/>
              <w:rPr>
                <w:rFonts w:ascii="Arial" w:eastAsia="Times New Roman" w:hAnsi="Arial" w:cs="Arial"/>
                <w:lang w:eastAsia="en-GB"/>
              </w:rPr>
            </w:pPr>
          </w:p>
          <w:p w14:paraId="26F85B6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E2420F">
              <w:rPr>
                <w:rFonts w:ascii="Arial" w:eastAsia="Times New Roman" w:hAnsi="Arial" w:cs="Arial"/>
                <w:highlight w:val="lightGray"/>
                <w:lang w:eastAsia="en-GB"/>
              </w:rPr>
              <w:instrText xml:space="preserve"> FORMCHECKBOX </w:instrText>
            </w:r>
            <w:r w:rsidR="009E4E99">
              <w:rPr>
                <w:rFonts w:ascii="Arial" w:eastAsia="Times New Roman" w:hAnsi="Arial" w:cs="Arial"/>
                <w:highlight w:val="lightGray"/>
                <w:lang w:eastAsia="en-GB"/>
              </w:rPr>
            </w:r>
            <w:r w:rsidR="009E4E99">
              <w:rPr>
                <w:rFonts w:ascii="Arial" w:eastAsia="Times New Roman" w:hAnsi="Arial" w:cs="Arial"/>
                <w:highlight w:val="lightGray"/>
                <w:lang w:eastAsia="en-GB"/>
              </w:rPr>
              <w:fldChar w:fldCharType="separate"/>
            </w:r>
            <w:r w:rsidRPr="00E2420F">
              <w:rPr>
                <w:rFonts w:ascii="Arial" w:eastAsia="Times New Roman" w:hAnsi="Arial" w:cs="Arial"/>
                <w:highlight w:val="lightGray"/>
                <w:lang w:eastAsia="en-GB"/>
              </w:rPr>
              <w:fldChar w:fldCharType="end"/>
            </w:r>
            <w:r w:rsidRPr="00E2420F">
              <w:rPr>
                <w:rFonts w:ascii="Arial" w:eastAsia="Times New Roman" w:hAnsi="Arial" w:cs="Arial"/>
                <w:lang w:eastAsia="en-GB"/>
              </w:rPr>
              <w:t xml:space="preserve"> Never smoked  </w:t>
            </w:r>
            <w:r w:rsidRPr="00E2420F">
              <w:rPr>
                <w:rFonts w:ascii="Arial" w:eastAsia="Times New Roman" w:hAnsi="Arial" w:cs="Arial"/>
                <w:lang w:eastAsia="en-GB"/>
              </w:rPr>
              <w:fldChar w:fldCharType="begin">
                <w:ffData>
                  <w:name w:val="Check12"/>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Current smoker </w:t>
            </w: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Ex-smoker – date last smoked: - - / - - / - - </w:t>
            </w:r>
          </w:p>
          <w:p w14:paraId="20D68F9A" w14:textId="77777777" w:rsidR="00E2420F" w:rsidRPr="00E2420F" w:rsidRDefault="00E2420F" w:rsidP="00E2420F">
            <w:pPr>
              <w:spacing w:after="0" w:line="240" w:lineRule="auto"/>
              <w:rPr>
                <w:rFonts w:ascii="Arial" w:eastAsia="Times New Roman" w:hAnsi="Arial" w:cs="Arial"/>
                <w:lang w:eastAsia="en-GB"/>
              </w:rPr>
            </w:pPr>
          </w:p>
          <w:p w14:paraId="624FC7FB" w14:textId="77777777" w:rsidR="00E2420F" w:rsidRPr="00E2420F" w:rsidRDefault="00E2420F" w:rsidP="00E2420F">
            <w:pPr>
              <w:spacing w:after="0" w:line="240" w:lineRule="auto"/>
              <w:rPr>
                <w:rFonts w:ascii="Arial" w:eastAsia="Times New Roman" w:hAnsi="Arial" w:cs="Arial"/>
                <w:lang w:eastAsia="en-GB"/>
              </w:rPr>
            </w:pPr>
            <w:bookmarkStart w:id="0" w:name="_Hlk112151002"/>
            <w:r w:rsidRPr="00E2420F">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p>
          <w:p w14:paraId="29B7DB80" w14:textId="77777777" w:rsidR="00E2420F" w:rsidRPr="00E2420F" w:rsidRDefault="00E2420F" w:rsidP="00E2420F">
            <w:pPr>
              <w:spacing w:after="0" w:line="240" w:lineRule="auto"/>
              <w:rPr>
                <w:rFonts w:ascii="Arial" w:eastAsia="Times New Roman" w:hAnsi="Arial" w:cs="Arial"/>
                <w:lang w:eastAsia="en-GB"/>
              </w:rPr>
            </w:pPr>
          </w:p>
        </w:tc>
      </w:tr>
      <w:tr w:rsidR="00E2420F" w:rsidRPr="00E2420F" w14:paraId="699FE4C5" w14:textId="77777777" w:rsidTr="00DA1FFF">
        <w:trPr>
          <w:trHeight w:val="1759"/>
          <w:jc w:val="center"/>
        </w:trPr>
        <w:tc>
          <w:tcPr>
            <w:tcW w:w="1757" w:type="dxa"/>
            <w:shd w:val="clear" w:color="auto" w:fill="CCFFFF"/>
          </w:tcPr>
          <w:p w14:paraId="1758F46A" w14:textId="77777777" w:rsidR="00E2420F" w:rsidRPr="00E2420F" w:rsidRDefault="00E2420F" w:rsidP="00E2420F">
            <w:pPr>
              <w:spacing w:after="0" w:line="240" w:lineRule="auto"/>
              <w:rPr>
                <w:rFonts w:ascii="Arial" w:eastAsia="Times New Roman" w:hAnsi="Arial" w:cs="Arial"/>
                <w:b/>
                <w:lang w:eastAsia="en-GB"/>
              </w:rPr>
            </w:pPr>
          </w:p>
          <w:p w14:paraId="4AA53AA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Measurements </w:t>
            </w:r>
          </w:p>
          <w:p w14:paraId="3FC8290E" w14:textId="77777777" w:rsidR="00E2420F" w:rsidRPr="00E2420F" w:rsidRDefault="00E2420F" w:rsidP="00E2420F">
            <w:pPr>
              <w:spacing w:after="0" w:line="240" w:lineRule="auto"/>
              <w:jc w:val="right"/>
              <w:rPr>
                <w:rFonts w:ascii="Arial" w:eastAsia="Times New Roman" w:hAnsi="Arial" w:cs="Arial"/>
                <w:b/>
                <w:lang w:eastAsia="en-GB"/>
              </w:rPr>
            </w:pPr>
          </w:p>
          <w:p w14:paraId="7CDBD8BF" w14:textId="77777777" w:rsidR="00E2420F" w:rsidRPr="00E2420F" w:rsidRDefault="00E2420F" w:rsidP="00E2420F">
            <w:pPr>
              <w:spacing w:after="0" w:line="240" w:lineRule="auto"/>
              <w:ind w:left="-381"/>
              <w:jc w:val="right"/>
              <w:rPr>
                <w:rFonts w:ascii="Arial" w:eastAsia="Times New Roman" w:hAnsi="Arial" w:cs="Arial"/>
                <w:b/>
                <w:i/>
                <w:lang w:eastAsia="en-GB"/>
              </w:rPr>
            </w:pPr>
          </w:p>
        </w:tc>
        <w:tc>
          <w:tcPr>
            <w:tcW w:w="8461" w:type="dxa"/>
            <w:shd w:val="clear" w:color="auto" w:fill="auto"/>
          </w:tcPr>
          <w:p w14:paraId="19170F5A" w14:textId="77777777" w:rsidR="00E2420F" w:rsidRPr="00E2420F" w:rsidRDefault="00E2420F" w:rsidP="00E2420F">
            <w:pPr>
              <w:spacing w:after="0" w:line="240" w:lineRule="auto"/>
              <w:rPr>
                <w:rFonts w:ascii="Arial" w:eastAsia="Times New Roman" w:hAnsi="Arial" w:cs="Arial"/>
                <w:lang w:eastAsia="en-GB"/>
              </w:rPr>
            </w:pPr>
          </w:p>
          <w:p w14:paraId="24B49BD4"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Height: ……….cm              Weight: …………kg              BMI ……</w:t>
            </w:r>
            <w:proofErr w:type="gramStart"/>
            <w:r w:rsidRPr="00E2420F">
              <w:rPr>
                <w:rFonts w:ascii="Arial" w:eastAsia="Times New Roman" w:hAnsi="Arial" w:cs="Arial"/>
                <w:lang w:eastAsia="en-GB"/>
              </w:rPr>
              <w:t>…..</w:t>
            </w:r>
            <w:proofErr w:type="gramEnd"/>
            <w:r w:rsidRPr="00E2420F">
              <w:rPr>
                <w:rFonts w:ascii="Arial" w:eastAsia="Times New Roman" w:hAnsi="Arial" w:cs="Arial"/>
                <w:lang w:eastAsia="en-GB"/>
              </w:rPr>
              <w:t xml:space="preserve">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3FCAED5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w:t>
            </w:r>
          </w:p>
          <w:p w14:paraId="66FF9D2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lang w:eastAsia="en-GB"/>
              </w:rPr>
              <w:t xml:space="preserve">BMI &gt;40 – </w:t>
            </w:r>
            <w:r w:rsidRPr="00E2420F">
              <w:rPr>
                <w:rFonts w:ascii="Arial" w:eastAsia="Times New Roman" w:hAnsi="Arial" w:cs="Arial"/>
                <w:bCs/>
                <w:lang w:eastAsia="en-GB"/>
              </w:rPr>
              <w:t>Patients</w:t>
            </w:r>
            <w:r w:rsidRPr="00E2420F">
              <w:rPr>
                <w:rFonts w:ascii="Arial" w:eastAsia="Times New Roman" w:hAnsi="Arial" w:cs="Arial"/>
                <w:b/>
                <w:lang w:eastAsia="en-GB"/>
              </w:rPr>
              <w:t xml:space="preserve"> </w:t>
            </w:r>
            <w:r w:rsidRPr="00E2420F">
              <w:rPr>
                <w:rFonts w:ascii="Arial" w:eastAsia="Times New Roman" w:hAnsi="Arial" w:cs="Arial"/>
                <w:lang w:eastAsia="en-GB"/>
              </w:rPr>
              <w:t>are expected to reduce their weight by 15% or BMI &lt;40 (whichever is greater).</w:t>
            </w:r>
          </w:p>
          <w:p w14:paraId="773C1796" w14:textId="77777777" w:rsidR="00E2420F" w:rsidRPr="00E2420F" w:rsidRDefault="00E2420F" w:rsidP="00E2420F">
            <w:pPr>
              <w:spacing w:after="0" w:line="240" w:lineRule="auto"/>
              <w:rPr>
                <w:rFonts w:ascii="Arial" w:eastAsia="Times New Roman" w:hAnsi="Arial" w:cs="Arial"/>
                <w:lang w:eastAsia="en-GB"/>
              </w:rPr>
            </w:pPr>
          </w:p>
          <w:p w14:paraId="5761C77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bCs/>
                <w:lang w:eastAsia="en-GB"/>
              </w:rPr>
              <w:t xml:space="preserve">BMI </w:t>
            </w:r>
            <w:r w:rsidRPr="00E2420F">
              <w:rPr>
                <w:rFonts w:ascii="Arial" w:eastAsia="Times New Roman" w:hAnsi="Arial" w:cs="Arial"/>
                <w:b/>
                <w:lang w:eastAsia="en-GB"/>
              </w:rPr>
              <w:t xml:space="preserve">30-40 - </w:t>
            </w:r>
            <w:r w:rsidRPr="00E2420F">
              <w:rPr>
                <w:rFonts w:ascii="Arial" w:eastAsia="Times New Roman" w:hAnsi="Arial" w:cs="Arial"/>
                <w:bCs/>
                <w:lang w:eastAsia="en-GB"/>
              </w:rPr>
              <w:t>Patients are</w:t>
            </w:r>
            <w:r w:rsidRPr="00E2420F">
              <w:rPr>
                <w:rFonts w:ascii="Arial" w:eastAsia="Times New Roman" w:hAnsi="Arial" w:cs="Arial"/>
                <w:lang w:eastAsia="en-GB"/>
              </w:rPr>
              <w:t xml:space="preserve"> expected to lose 10% of their weight or reduce BMI to &lt;30. </w:t>
            </w:r>
          </w:p>
          <w:p w14:paraId="5D2DB7FB" w14:textId="77777777" w:rsidR="00E2420F" w:rsidRPr="00E2420F" w:rsidRDefault="00E2420F" w:rsidP="00E2420F">
            <w:pPr>
              <w:spacing w:after="0" w:line="240" w:lineRule="auto"/>
              <w:rPr>
                <w:rFonts w:ascii="Arial" w:eastAsia="Times New Roman" w:hAnsi="Arial" w:cs="Arial"/>
                <w:b/>
                <w:lang w:eastAsia="en-GB"/>
              </w:rPr>
            </w:pPr>
          </w:p>
          <w:p w14:paraId="3DF8084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6F625B70" w14:textId="77777777" w:rsidR="00E2420F" w:rsidRPr="00E2420F" w:rsidRDefault="00E2420F" w:rsidP="00E2420F">
            <w:pPr>
              <w:spacing w:after="0" w:line="240" w:lineRule="auto"/>
              <w:rPr>
                <w:rFonts w:ascii="Arial" w:eastAsia="Times New Roman" w:hAnsi="Arial" w:cs="Arial"/>
                <w:lang w:eastAsia="en-GB"/>
              </w:rPr>
            </w:pPr>
          </w:p>
          <w:p w14:paraId="2B5ADB1D" w14:textId="77777777" w:rsidR="00E2420F" w:rsidRPr="00E2420F" w:rsidRDefault="00E2420F" w:rsidP="00E2420F">
            <w:pPr>
              <w:spacing w:after="0" w:line="240" w:lineRule="auto"/>
              <w:rPr>
                <w:rFonts w:ascii="Arial" w:eastAsia="Times New Roman" w:hAnsi="Arial" w:cs="Arial"/>
                <w:lang w:eastAsia="en-GB"/>
              </w:rPr>
            </w:pPr>
          </w:p>
          <w:p w14:paraId="5794B216" w14:textId="7D375CF1"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Previous Weight:   ……</w:t>
            </w:r>
            <w:r w:rsidR="00A1035D" w:rsidRPr="00E2420F">
              <w:rPr>
                <w:rFonts w:ascii="Arial" w:eastAsia="Times New Roman" w:hAnsi="Arial" w:cs="Arial"/>
                <w:lang w:eastAsia="en-GB"/>
              </w:rPr>
              <w:t>….</w:t>
            </w:r>
            <w:r w:rsidRPr="00E2420F">
              <w:rPr>
                <w:rFonts w:ascii="Arial" w:eastAsia="Times New Roman" w:hAnsi="Arial" w:cs="Arial"/>
                <w:lang w:eastAsia="en-GB"/>
              </w:rPr>
              <w:t xml:space="preserve">kg              Previous </w:t>
            </w:r>
            <w:r w:rsidR="00644B5A" w:rsidRPr="00E2420F">
              <w:rPr>
                <w:rFonts w:ascii="Arial" w:eastAsia="Times New Roman" w:hAnsi="Arial" w:cs="Arial"/>
                <w:lang w:eastAsia="en-GB"/>
              </w:rPr>
              <w:t>BMI …</w:t>
            </w:r>
            <w:r w:rsidRPr="00E2420F">
              <w:rPr>
                <w:rFonts w:ascii="Arial" w:eastAsia="Times New Roman" w:hAnsi="Arial" w:cs="Arial"/>
                <w:lang w:eastAsia="en-GB"/>
              </w:rPr>
              <w:t>………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7E80EBED" w14:textId="77777777" w:rsidR="00E2420F" w:rsidRPr="00E2420F" w:rsidRDefault="00E2420F" w:rsidP="00E2420F">
            <w:pPr>
              <w:spacing w:after="0" w:line="240" w:lineRule="auto"/>
              <w:rPr>
                <w:rFonts w:ascii="Arial" w:eastAsia="Times New Roman" w:hAnsi="Arial" w:cs="Arial"/>
                <w:lang w:eastAsia="en-GB"/>
              </w:rPr>
            </w:pPr>
          </w:p>
          <w:p w14:paraId="32E7DF8E"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Date measured     - - / - - / - - - -          % weight reduction = ………….</w:t>
            </w:r>
          </w:p>
          <w:p w14:paraId="04781931" w14:textId="77777777" w:rsidR="00E2420F" w:rsidRPr="00E2420F" w:rsidRDefault="00E2420F" w:rsidP="00E2420F">
            <w:pPr>
              <w:spacing w:after="0" w:line="240" w:lineRule="auto"/>
              <w:rPr>
                <w:rFonts w:ascii="Arial" w:eastAsia="Times New Roman" w:hAnsi="Arial" w:cs="Arial"/>
                <w:lang w:eastAsia="en-GB"/>
              </w:rPr>
            </w:pPr>
          </w:p>
          <w:p w14:paraId="0E6B0EAC" w14:textId="77777777" w:rsidR="00E2420F" w:rsidRPr="00E2420F" w:rsidRDefault="00E2420F" w:rsidP="00E2420F">
            <w:pPr>
              <w:spacing w:after="0" w:line="240" w:lineRule="auto"/>
              <w:rPr>
                <w:rFonts w:ascii="Arial" w:eastAsia="Times New Roman" w:hAnsi="Arial" w:cs="Arial"/>
                <w:lang w:eastAsia="en-GB"/>
              </w:rPr>
            </w:pPr>
          </w:p>
          <w:p w14:paraId="3C1E93DB"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9E4E99">
              <w:rPr>
                <w:rFonts w:ascii="Arial" w:eastAsia="Times New Roman" w:hAnsi="Arial" w:cs="Arial"/>
                <w:lang w:eastAsia="en-GB"/>
              </w:rPr>
            </w:r>
            <w:r w:rsidR="009E4E99">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7C1B1B50" w14:textId="77777777" w:rsidR="00E2420F" w:rsidRPr="00E2420F" w:rsidRDefault="00E2420F" w:rsidP="00E2420F">
            <w:pPr>
              <w:spacing w:after="0" w:line="240" w:lineRule="auto"/>
              <w:rPr>
                <w:rFonts w:ascii="Arial" w:eastAsia="Times New Roman" w:hAnsi="Arial" w:cs="Arial"/>
                <w:lang w:eastAsia="en-GB"/>
              </w:rPr>
            </w:pPr>
          </w:p>
          <w:p w14:paraId="36F3B55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E808606" w14:textId="77777777" w:rsidR="00E2420F" w:rsidRPr="00E2420F" w:rsidRDefault="00E2420F" w:rsidP="00E2420F">
            <w:pPr>
              <w:spacing w:after="0" w:line="240" w:lineRule="auto"/>
              <w:rPr>
                <w:rFonts w:ascii="Arial" w:eastAsia="Times New Roman" w:hAnsi="Arial" w:cs="Arial"/>
                <w:lang w:eastAsia="en-GB"/>
              </w:rPr>
            </w:pPr>
          </w:p>
          <w:p w14:paraId="026695D7" w14:textId="77777777" w:rsidR="00E2420F" w:rsidRDefault="00E2420F" w:rsidP="00E2420F">
            <w:pPr>
              <w:spacing w:after="0" w:line="240" w:lineRule="auto"/>
            </w:pPr>
            <w:r w:rsidRPr="00E2420F">
              <w:rPr>
                <w:rFonts w:ascii="Arial" w:eastAsia="Times New Roman" w:hAnsi="Arial" w:cs="Arial"/>
                <w:lang w:eastAsia="en-GB"/>
              </w:rPr>
              <w:t xml:space="preserve">See the Fitness for Elective Surgery policy at  </w:t>
            </w:r>
          </w:p>
          <w:p w14:paraId="70D6AB4C" w14:textId="5462E36D" w:rsidR="00D61F61" w:rsidRDefault="009E4E99" w:rsidP="00E2420F">
            <w:pPr>
              <w:spacing w:after="0" w:line="240" w:lineRule="auto"/>
              <w:rPr>
                <w:rFonts w:ascii="Arial" w:eastAsia="Times New Roman" w:hAnsi="Arial" w:cs="Arial"/>
                <w:lang w:eastAsia="en-GB"/>
              </w:rPr>
            </w:pPr>
            <w:hyperlink r:id="rId12" w:history="1">
              <w:r w:rsidR="00D61F61" w:rsidRPr="008057C8">
                <w:rPr>
                  <w:rStyle w:val="Hyperlink"/>
                  <w:rFonts w:ascii="Arial" w:eastAsia="Times New Roman" w:hAnsi="Arial" w:cs="Arial"/>
                  <w:lang w:eastAsia="en-GB"/>
                </w:rPr>
                <w:t>https://www.hweclinicalguidance.nhs.uk/clinical-policies/fitness-for-surgery/</w:t>
              </w:r>
            </w:hyperlink>
            <w:r w:rsidR="00D61F61">
              <w:rPr>
                <w:rFonts w:ascii="Arial" w:eastAsia="Times New Roman" w:hAnsi="Arial" w:cs="Arial"/>
                <w:lang w:eastAsia="en-GB"/>
              </w:rPr>
              <w:t xml:space="preserve"> </w:t>
            </w:r>
          </w:p>
          <w:p w14:paraId="63A26F97" w14:textId="348F199F" w:rsidR="00D61F61" w:rsidRPr="00E2420F" w:rsidRDefault="00D61F61" w:rsidP="00E2420F">
            <w:pPr>
              <w:spacing w:after="0" w:line="240" w:lineRule="auto"/>
              <w:rPr>
                <w:rFonts w:ascii="Arial" w:eastAsia="Times New Roman" w:hAnsi="Arial" w:cs="Arial"/>
                <w:lang w:eastAsia="en-GB"/>
              </w:rPr>
            </w:pPr>
          </w:p>
        </w:tc>
      </w:tr>
    </w:tbl>
    <w:p w14:paraId="36184F81" w14:textId="77777777" w:rsidR="00E2420F" w:rsidRPr="00E2420F" w:rsidRDefault="00E2420F" w:rsidP="00E2420F">
      <w:pPr>
        <w:spacing w:after="0" w:line="240" w:lineRule="auto"/>
        <w:rPr>
          <w:rFonts w:ascii="Arial" w:eastAsia="Times New Roman" w:hAnsi="Arial" w:cs="Arial"/>
          <w:sz w:val="24"/>
          <w:szCs w:val="24"/>
          <w:lang w:eastAsia="en-GB"/>
        </w:rPr>
      </w:pPr>
    </w:p>
    <w:p w14:paraId="4BE385F2" w14:textId="77777777" w:rsidR="00E2420F" w:rsidRPr="00E2420F" w:rsidRDefault="00E2420F" w:rsidP="00E2420F">
      <w:pPr>
        <w:pStyle w:val="NoSpacing"/>
        <w:rPr>
          <w:rFonts w:ascii="Arial" w:hAnsi="Arial" w:cs="Arial"/>
          <w:iCs/>
        </w:rPr>
      </w:pPr>
    </w:p>
    <w:sectPr w:rsidR="00E2420F" w:rsidRPr="00E2420F" w:rsidSect="00586BD9">
      <w:headerReference w:type="default" r:id="rId13"/>
      <w:footerReference w:type="default" r:id="rId14"/>
      <w:headerReference w:type="first" r:id="rId15"/>
      <w:footerReference w:type="first" r:id="rId16"/>
      <w:pgSz w:w="11906" w:h="16838"/>
      <w:pgMar w:top="1440" w:right="1134" w:bottom="1440" w:left="1134"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965A" w14:textId="77777777" w:rsidR="00D96ED3" w:rsidRDefault="00D96ED3" w:rsidP="00485622">
      <w:pPr>
        <w:spacing w:after="0" w:line="240" w:lineRule="auto"/>
      </w:pPr>
      <w:r>
        <w:separator/>
      </w:r>
    </w:p>
  </w:endnote>
  <w:endnote w:type="continuationSeparator" w:id="0">
    <w:p w14:paraId="6E9E4ED7" w14:textId="77777777" w:rsidR="00D96ED3" w:rsidRDefault="00D96ED3"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3963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47CF282A" w14:textId="442EA25E" w:rsidR="008E2D89" w:rsidRPr="00B77773" w:rsidRDefault="002A387F" w:rsidP="008E2D89">
            <w:pPr>
              <w:pStyle w:val="Footer"/>
              <w:rPr>
                <w:rFonts w:ascii="Arial" w:hAnsi="Arial" w:cs="Arial"/>
                <w:sz w:val="20"/>
                <w:szCs w:val="20"/>
              </w:rPr>
            </w:pPr>
            <w:r w:rsidRPr="00C046F3">
              <w:rPr>
                <w:rFonts w:ascii="Arial" w:hAnsi="Arial" w:cs="Arial"/>
                <w:sz w:val="16"/>
                <w:szCs w:val="16"/>
              </w:rPr>
              <w:t xml:space="preserve">     </w:t>
            </w:r>
            <w:r w:rsidRPr="00B77773">
              <w:rPr>
                <w:rFonts w:ascii="Arial" w:hAnsi="Arial" w:cs="Arial"/>
                <w:sz w:val="20"/>
                <w:szCs w:val="20"/>
              </w:rPr>
              <w:t xml:space="preserve">Page </w:t>
            </w:r>
            <w:r w:rsidRPr="00B77773">
              <w:rPr>
                <w:rFonts w:ascii="Arial" w:hAnsi="Arial" w:cs="Arial"/>
                <w:b/>
                <w:bCs/>
                <w:sz w:val="20"/>
                <w:szCs w:val="20"/>
              </w:rPr>
              <w:fldChar w:fldCharType="begin"/>
            </w:r>
            <w:r w:rsidRPr="00B77773">
              <w:rPr>
                <w:rFonts w:ascii="Arial" w:hAnsi="Arial" w:cs="Arial"/>
                <w:b/>
                <w:bCs/>
                <w:sz w:val="20"/>
                <w:szCs w:val="20"/>
              </w:rPr>
              <w:instrText xml:space="preserve"> PAGE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1</w:t>
            </w:r>
            <w:r w:rsidRPr="00B77773">
              <w:rPr>
                <w:rFonts w:ascii="Arial" w:hAnsi="Arial" w:cs="Arial"/>
                <w:b/>
                <w:bCs/>
                <w:sz w:val="20"/>
                <w:szCs w:val="20"/>
              </w:rPr>
              <w:fldChar w:fldCharType="end"/>
            </w:r>
            <w:r w:rsidRPr="00B77773">
              <w:rPr>
                <w:rFonts w:ascii="Arial" w:hAnsi="Arial" w:cs="Arial"/>
                <w:sz w:val="20"/>
                <w:szCs w:val="20"/>
              </w:rPr>
              <w:t xml:space="preserve"> of </w:t>
            </w:r>
            <w:r w:rsidRPr="00B77773">
              <w:rPr>
                <w:rFonts w:ascii="Arial" w:hAnsi="Arial" w:cs="Arial"/>
                <w:b/>
                <w:bCs/>
                <w:sz w:val="20"/>
                <w:szCs w:val="20"/>
              </w:rPr>
              <w:fldChar w:fldCharType="begin"/>
            </w:r>
            <w:r w:rsidRPr="00B77773">
              <w:rPr>
                <w:rFonts w:ascii="Arial" w:hAnsi="Arial" w:cs="Arial"/>
                <w:b/>
                <w:bCs/>
                <w:sz w:val="20"/>
                <w:szCs w:val="20"/>
              </w:rPr>
              <w:instrText xml:space="preserve"> NUMPAGES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3</w:t>
            </w:r>
            <w:r w:rsidRPr="00B77773">
              <w:rPr>
                <w:rFonts w:ascii="Arial" w:hAnsi="Arial" w:cs="Arial"/>
                <w:b/>
                <w:bCs/>
                <w:sz w:val="20"/>
                <w:szCs w:val="20"/>
              </w:rPr>
              <w:fldChar w:fldCharType="end"/>
            </w:r>
            <w:r w:rsidRPr="00B77773">
              <w:rPr>
                <w:rFonts w:ascii="Arial" w:hAnsi="Arial" w:cs="Arial"/>
                <w:sz w:val="20"/>
                <w:szCs w:val="20"/>
              </w:rPr>
              <w:t xml:space="preserve">           </w:t>
            </w:r>
            <w:r w:rsidRPr="00B77773">
              <w:rPr>
                <w:rFonts w:ascii="Arial" w:hAnsi="Arial" w:cs="Arial"/>
                <w:sz w:val="20"/>
                <w:szCs w:val="20"/>
              </w:rPr>
              <w:tab/>
            </w:r>
            <w:r w:rsidRPr="00B77773">
              <w:rPr>
                <w:rFonts w:ascii="Arial" w:hAnsi="Arial" w:cs="Arial"/>
                <w:sz w:val="20"/>
                <w:szCs w:val="20"/>
              </w:rPr>
              <w:tab/>
              <w:t xml:space="preserve">  </w:t>
            </w:r>
            <w:r w:rsidR="00B77773">
              <w:rPr>
                <w:rFonts w:ascii="Arial" w:hAnsi="Arial" w:cs="Arial"/>
                <w:sz w:val="20"/>
                <w:szCs w:val="20"/>
              </w:rPr>
              <w:t xml:space="preserve"> </w:t>
            </w:r>
            <w:r w:rsidR="00822518" w:rsidRPr="00B77773">
              <w:rPr>
                <w:rFonts w:ascii="Arial" w:hAnsi="Arial" w:cs="Arial"/>
                <w:sz w:val="20"/>
                <w:szCs w:val="20"/>
              </w:rPr>
              <w:t xml:space="preserve">Version </w:t>
            </w:r>
            <w:r w:rsidR="0095296C" w:rsidRPr="00B77773">
              <w:rPr>
                <w:rFonts w:ascii="Arial" w:hAnsi="Arial" w:cs="Arial"/>
                <w:sz w:val="20"/>
                <w:szCs w:val="20"/>
              </w:rPr>
              <w:t>1</w:t>
            </w:r>
            <w:r w:rsidR="00E76E1B" w:rsidRPr="00B77773">
              <w:rPr>
                <w:rFonts w:ascii="Arial" w:hAnsi="Arial" w:cs="Arial"/>
                <w:sz w:val="20"/>
                <w:szCs w:val="20"/>
              </w:rPr>
              <w:t>.</w:t>
            </w:r>
            <w:r w:rsidR="00DF025E">
              <w:rPr>
                <w:rFonts w:ascii="Arial" w:hAnsi="Arial" w:cs="Arial"/>
                <w:sz w:val="20"/>
                <w:szCs w:val="20"/>
              </w:rPr>
              <w:t>2</w:t>
            </w:r>
            <w:r w:rsidR="00772835" w:rsidRPr="00B77773">
              <w:rPr>
                <w:rFonts w:ascii="Arial" w:hAnsi="Arial" w:cs="Arial"/>
                <w:sz w:val="20"/>
                <w:szCs w:val="20"/>
              </w:rPr>
              <w:t xml:space="preserve"> </w:t>
            </w:r>
            <w:r w:rsidR="00DF025E">
              <w:rPr>
                <w:rFonts w:ascii="Arial" w:hAnsi="Arial" w:cs="Arial"/>
                <w:sz w:val="20"/>
                <w:szCs w:val="20"/>
              </w:rPr>
              <w:t>May 2024</w:t>
            </w:r>
          </w:p>
          <w:p w14:paraId="7144B137" w14:textId="77777777" w:rsidR="00E15FEA" w:rsidRPr="008E2D89" w:rsidRDefault="002A387F">
            <w:pPr>
              <w:pStyle w:val="Footer"/>
              <w:rPr>
                <w:sz w:val="16"/>
                <w:szCs w:val="16"/>
              </w:rPr>
            </w:pPr>
            <w:r>
              <w:rPr>
                <w:sz w:val="16"/>
                <w:szCs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E2B" w14:textId="77777777" w:rsidR="002174D8" w:rsidRDefault="008E2D89">
    <w:pPr>
      <w:pStyle w:val="Footer"/>
      <w:rPr>
        <w:sz w:val="16"/>
      </w:rPr>
    </w:pPr>
    <w:r>
      <w:rPr>
        <w:sz w:val="16"/>
      </w:rPr>
      <w:t>Version 0.2</w:t>
    </w:r>
    <w:r w:rsidR="002174D8" w:rsidRPr="002174D8">
      <w:rPr>
        <w:sz w:val="16"/>
      </w:rPr>
      <w:t xml:space="preserve"> </w:t>
    </w:r>
    <w:r>
      <w:rPr>
        <w:sz w:val="16"/>
      </w:rPr>
      <w:t xml:space="preserve">- </w:t>
    </w:r>
    <w:r w:rsidR="002174D8" w:rsidRPr="002174D8">
      <w:rPr>
        <w:sz w:val="16"/>
      </w:rPr>
      <w:t>May 2018</w:t>
    </w:r>
  </w:p>
  <w:p w14:paraId="2897AB19" w14:textId="77777777" w:rsidR="002174D8" w:rsidRPr="002174D8" w:rsidRDefault="008E2D89">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36294">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AC4D" w14:textId="77777777" w:rsidR="00D96ED3" w:rsidRDefault="00D96ED3" w:rsidP="00485622">
      <w:pPr>
        <w:spacing w:after="0" w:line="240" w:lineRule="auto"/>
      </w:pPr>
      <w:r>
        <w:separator/>
      </w:r>
    </w:p>
  </w:footnote>
  <w:footnote w:type="continuationSeparator" w:id="0">
    <w:p w14:paraId="0A8882D3" w14:textId="77777777" w:rsidR="00D96ED3" w:rsidRDefault="00D96ED3"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11" w14:textId="69397781" w:rsidR="00EE7576" w:rsidRPr="00E15FEA" w:rsidRDefault="00B77773" w:rsidP="006A5979">
    <w:pPr>
      <w:pStyle w:val="Header"/>
      <w:jc w:val="right"/>
    </w:pPr>
    <w:r>
      <w:rPr>
        <w:noProof/>
      </w:rPr>
      <w:drawing>
        <wp:inline distT="0" distB="0" distL="0" distR="0" wp14:anchorId="5CAA729E" wp14:editId="11FC00AD">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A90" w14:textId="77777777" w:rsidR="00B80693" w:rsidRDefault="00B80693">
    <w:pPr>
      <w:pStyle w:val="Header"/>
    </w:pPr>
    <w:r w:rsidRPr="00E15FEA">
      <w:rPr>
        <w:noProof/>
        <w:sz w:val="32"/>
        <w:lang w:eastAsia="en-GB"/>
      </w:rPr>
      <w:drawing>
        <wp:anchor distT="0" distB="0" distL="114300" distR="114300" simplePos="0" relativeHeight="251657728" behindDoc="0" locked="0" layoutInCell="1" allowOverlap="1" wp14:anchorId="09ADED89" wp14:editId="707E5704">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4"/>
    <w:multiLevelType w:val="hybridMultilevel"/>
    <w:tmpl w:val="EA5C8AE0"/>
    <w:lvl w:ilvl="0" w:tplc="6A5EF8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B8A"/>
    <w:multiLevelType w:val="hybridMultilevel"/>
    <w:tmpl w:val="B77CA96C"/>
    <w:lvl w:ilvl="0" w:tplc="6AC6C2C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13C21FB1"/>
    <w:multiLevelType w:val="hybridMultilevel"/>
    <w:tmpl w:val="E79C03A6"/>
    <w:lvl w:ilvl="0" w:tplc="78F857FC">
      <w:start w:val="2"/>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A4508"/>
    <w:multiLevelType w:val="hybridMultilevel"/>
    <w:tmpl w:val="265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D6883"/>
    <w:multiLevelType w:val="hybridMultilevel"/>
    <w:tmpl w:val="BBF0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2496D"/>
    <w:multiLevelType w:val="hybridMultilevel"/>
    <w:tmpl w:val="B1ACA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D13A8"/>
    <w:multiLevelType w:val="hybridMultilevel"/>
    <w:tmpl w:val="6DAC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06B4D"/>
    <w:multiLevelType w:val="hybridMultilevel"/>
    <w:tmpl w:val="FE2EED02"/>
    <w:lvl w:ilvl="0" w:tplc="C870F90C">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1" w15:restartNumberingAfterBreak="0">
    <w:nsid w:val="66701E83"/>
    <w:multiLevelType w:val="hybridMultilevel"/>
    <w:tmpl w:val="328A5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623305">
    <w:abstractNumId w:val="13"/>
  </w:num>
  <w:num w:numId="2" w16cid:durableId="1048342098">
    <w:abstractNumId w:val="10"/>
  </w:num>
  <w:num w:numId="3" w16cid:durableId="2027513621">
    <w:abstractNumId w:val="2"/>
  </w:num>
  <w:num w:numId="4" w16cid:durableId="619847441">
    <w:abstractNumId w:val="0"/>
  </w:num>
  <w:num w:numId="5" w16cid:durableId="1215046948">
    <w:abstractNumId w:val="3"/>
  </w:num>
  <w:num w:numId="6" w16cid:durableId="829441776">
    <w:abstractNumId w:val="12"/>
  </w:num>
  <w:num w:numId="7" w16cid:durableId="165557161">
    <w:abstractNumId w:val="4"/>
  </w:num>
  <w:num w:numId="8" w16cid:durableId="799032057">
    <w:abstractNumId w:val="6"/>
  </w:num>
  <w:num w:numId="9" w16cid:durableId="435515587">
    <w:abstractNumId w:val="5"/>
  </w:num>
  <w:num w:numId="10" w16cid:durableId="1916478670">
    <w:abstractNumId w:val="8"/>
  </w:num>
  <w:num w:numId="11" w16cid:durableId="1419793428">
    <w:abstractNumId w:val="11"/>
  </w:num>
  <w:num w:numId="12" w16cid:durableId="1890148879">
    <w:abstractNumId w:val="7"/>
  </w:num>
  <w:num w:numId="13" w16cid:durableId="1361782180">
    <w:abstractNumId w:val="9"/>
  </w:num>
  <w:num w:numId="14" w16cid:durableId="151723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02692"/>
    <w:rsid w:val="00026A0F"/>
    <w:rsid w:val="00027E4C"/>
    <w:rsid w:val="00040F76"/>
    <w:rsid w:val="00071A05"/>
    <w:rsid w:val="000746A4"/>
    <w:rsid w:val="000B659C"/>
    <w:rsid w:val="000B7B20"/>
    <w:rsid w:val="000F16B7"/>
    <w:rsid w:val="000F36B5"/>
    <w:rsid w:val="000F7BAE"/>
    <w:rsid w:val="001012DF"/>
    <w:rsid w:val="001064AB"/>
    <w:rsid w:val="00127FE0"/>
    <w:rsid w:val="0013391F"/>
    <w:rsid w:val="00135557"/>
    <w:rsid w:val="00160DA5"/>
    <w:rsid w:val="00166F74"/>
    <w:rsid w:val="00176E08"/>
    <w:rsid w:val="0018731E"/>
    <w:rsid w:val="00193E2F"/>
    <w:rsid w:val="0019608F"/>
    <w:rsid w:val="00197A10"/>
    <w:rsid w:val="001C6173"/>
    <w:rsid w:val="001D1376"/>
    <w:rsid w:val="001E1288"/>
    <w:rsid w:val="001E64B0"/>
    <w:rsid w:val="001F486F"/>
    <w:rsid w:val="00200FC6"/>
    <w:rsid w:val="00201897"/>
    <w:rsid w:val="00215828"/>
    <w:rsid w:val="00215F80"/>
    <w:rsid w:val="002174D8"/>
    <w:rsid w:val="00217C0F"/>
    <w:rsid w:val="00246DF0"/>
    <w:rsid w:val="00275F54"/>
    <w:rsid w:val="002773AE"/>
    <w:rsid w:val="00280408"/>
    <w:rsid w:val="0028378A"/>
    <w:rsid w:val="002850BA"/>
    <w:rsid w:val="002A387F"/>
    <w:rsid w:val="002D3407"/>
    <w:rsid w:val="002E306B"/>
    <w:rsid w:val="002E5914"/>
    <w:rsid w:val="00313517"/>
    <w:rsid w:val="00317B2B"/>
    <w:rsid w:val="0032306A"/>
    <w:rsid w:val="0033197F"/>
    <w:rsid w:val="003563C8"/>
    <w:rsid w:val="00362559"/>
    <w:rsid w:val="00372AE1"/>
    <w:rsid w:val="003733FD"/>
    <w:rsid w:val="00373C49"/>
    <w:rsid w:val="00375B0E"/>
    <w:rsid w:val="00395D55"/>
    <w:rsid w:val="0039617C"/>
    <w:rsid w:val="00397C28"/>
    <w:rsid w:val="003A05E5"/>
    <w:rsid w:val="003B5894"/>
    <w:rsid w:val="003C196D"/>
    <w:rsid w:val="003E2712"/>
    <w:rsid w:val="004017E1"/>
    <w:rsid w:val="004025CF"/>
    <w:rsid w:val="00441E5D"/>
    <w:rsid w:val="00443FBC"/>
    <w:rsid w:val="00447CA4"/>
    <w:rsid w:val="00462492"/>
    <w:rsid w:val="00463DBA"/>
    <w:rsid w:val="0046432E"/>
    <w:rsid w:val="00467D41"/>
    <w:rsid w:val="00470192"/>
    <w:rsid w:val="004840A4"/>
    <w:rsid w:val="00485622"/>
    <w:rsid w:val="00486658"/>
    <w:rsid w:val="004A68E7"/>
    <w:rsid w:val="004A72D6"/>
    <w:rsid w:val="004A748A"/>
    <w:rsid w:val="004B2F59"/>
    <w:rsid w:val="004C437D"/>
    <w:rsid w:val="004C7723"/>
    <w:rsid w:val="004F3CE7"/>
    <w:rsid w:val="00502E78"/>
    <w:rsid w:val="00505591"/>
    <w:rsid w:val="00514626"/>
    <w:rsid w:val="00535231"/>
    <w:rsid w:val="00537F87"/>
    <w:rsid w:val="005508DC"/>
    <w:rsid w:val="00556173"/>
    <w:rsid w:val="00566B30"/>
    <w:rsid w:val="00586BD9"/>
    <w:rsid w:val="00587274"/>
    <w:rsid w:val="0059169A"/>
    <w:rsid w:val="00594F6D"/>
    <w:rsid w:val="005B23F3"/>
    <w:rsid w:val="005B5283"/>
    <w:rsid w:val="005C0592"/>
    <w:rsid w:val="005C4833"/>
    <w:rsid w:val="005D375B"/>
    <w:rsid w:val="0060231A"/>
    <w:rsid w:val="00644B5A"/>
    <w:rsid w:val="00646193"/>
    <w:rsid w:val="00647E9F"/>
    <w:rsid w:val="006A10D1"/>
    <w:rsid w:val="006A5979"/>
    <w:rsid w:val="006C1453"/>
    <w:rsid w:val="006C50F8"/>
    <w:rsid w:val="006E162E"/>
    <w:rsid w:val="006E4C15"/>
    <w:rsid w:val="006F0226"/>
    <w:rsid w:val="00706D70"/>
    <w:rsid w:val="007203C5"/>
    <w:rsid w:val="00721593"/>
    <w:rsid w:val="00734DA9"/>
    <w:rsid w:val="007511F6"/>
    <w:rsid w:val="00763892"/>
    <w:rsid w:val="00772835"/>
    <w:rsid w:val="00785C9D"/>
    <w:rsid w:val="00786BF9"/>
    <w:rsid w:val="007A28B5"/>
    <w:rsid w:val="007D361B"/>
    <w:rsid w:val="007D5674"/>
    <w:rsid w:val="007E1C51"/>
    <w:rsid w:val="007F1944"/>
    <w:rsid w:val="008025C9"/>
    <w:rsid w:val="008079AF"/>
    <w:rsid w:val="00807A2A"/>
    <w:rsid w:val="00822518"/>
    <w:rsid w:val="00824E30"/>
    <w:rsid w:val="00832ADE"/>
    <w:rsid w:val="00845A22"/>
    <w:rsid w:val="008514EA"/>
    <w:rsid w:val="00872C21"/>
    <w:rsid w:val="008E2D89"/>
    <w:rsid w:val="008E3F5C"/>
    <w:rsid w:val="008F65A6"/>
    <w:rsid w:val="009054ED"/>
    <w:rsid w:val="009072E3"/>
    <w:rsid w:val="00924A4D"/>
    <w:rsid w:val="00936986"/>
    <w:rsid w:val="00940437"/>
    <w:rsid w:val="00943C06"/>
    <w:rsid w:val="00950E9E"/>
    <w:rsid w:val="0095296C"/>
    <w:rsid w:val="00963D2B"/>
    <w:rsid w:val="00970E98"/>
    <w:rsid w:val="0098417F"/>
    <w:rsid w:val="0099531A"/>
    <w:rsid w:val="009D26C3"/>
    <w:rsid w:val="009D2D14"/>
    <w:rsid w:val="009E4E99"/>
    <w:rsid w:val="00A1035D"/>
    <w:rsid w:val="00A15C3C"/>
    <w:rsid w:val="00A178B1"/>
    <w:rsid w:val="00A209AF"/>
    <w:rsid w:val="00A25EF0"/>
    <w:rsid w:val="00A364B3"/>
    <w:rsid w:val="00A418F0"/>
    <w:rsid w:val="00A453E9"/>
    <w:rsid w:val="00A80A7B"/>
    <w:rsid w:val="00A95022"/>
    <w:rsid w:val="00AB6D88"/>
    <w:rsid w:val="00AD2085"/>
    <w:rsid w:val="00AD6A05"/>
    <w:rsid w:val="00AE75B8"/>
    <w:rsid w:val="00B04E67"/>
    <w:rsid w:val="00B05E83"/>
    <w:rsid w:val="00B07ABF"/>
    <w:rsid w:val="00B3067F"/>
    <w:rsid w:val="00B40403"/>
    <w:rsid w:val="00B43B72"/>
    <w:rsid w:val="00B528C7"/>
    <w:rsid w:val="00B5340B"/>
    <w:rsid w:val="00B54C13"/>
    <w:rsid w:val="00B553AB"/>
    <w:rsid w:val="00B578BC"/>
    <w:rsid w:val="00B605FC"/>
    <w:rsid w:val="00B77773"/>
    <w:rsid w:val="00B80693"/>
    <w:rsid w:val="00BC2CE3"/>
    <w:rsid w:val="00BD161E"/>
    <w:rsid w:val="00BD2392"/>
    <w:rsid w:val="00BF1E16"/>
    <w:rsid w:val="00BF6C5D"/>
    <w:rsid w:val="00C046F3"/>
    <w:rsid w:val="00C047D7"/>
    <w:rsid w:val="00C05E49"/>
    <w:rsid w:val="00C14A7C"/>
    <w:rsid w:val="00C16882"/>
    <w:rsid w:val="00C45742"/>
    <w:rsid w:val="00C530BA"/>
    <w:rsid w:val="00C74900"/>
    <w:rsid w:val="00C87E2A"/>
    <w:rsid w:val="00C97549"/>
    <w:rsid w:val="00CA1F4D"/>
    <w:rsid w:val="00CA5609"/>
    <w:rsid w:val="00CB4DD9"/>
    <w:rsid w:val="00CB6CD5"/>
    <w:rsid w:val="00CD2009"/>
    <w:rsid w:val="00CD2253"/>
    <w:rsid w:val="00CE637B"/>
    <w:rsid w:val="00D06FD6"/>
    <w:rsid w:val="00D23839"/>
    <w:rsid w:val="00D33A29"/>
    <w:rsid w:val="00D41013"/>
    <w:rsid w:val="00D50E19"/>
    <w:rsid w:val="00D5433A"/>
    <w:rsid w:val="00D61F61"/>
    <w:rsid w:val="00D6395C"/>
    <w:rsid w:val="00D74A08"/>
    <w:rsid w:val="00D74E65"/>
    <w:rsid w:val="00D86016"/>
    <w:rsid w:val="00D86FD8"/>
    <w:rsid w:val="00D96ED3"/>
    <w:rsid w:val="00D97DE4"/>
    <w:rsid w:val="00DA0FC8"/>
    <w:rsid w:val="00DA46B7"/>
    <w:rsid w:val="00DB6238"/>
    <w:rsid w:val="00DD126C"/>
    <w:rsid w:val="00DD2221"/>
    <w:rsid w:val="00DE0498"/>
    <w:rsid w:val="00DE75EB"/>
    <w:rsid w:val="00DF025E"/>
    <w:rsid w:val="00DF4477"/>
    <w:rsid w:val="00E017A6"/>
    <w:rsid w:val="00E14965"/>
    <w:rsid w:val="00E15981"/>
    <w:rsid w:val="00E15FEA"/>
    <w:rsid w:val="00E2420F"/>
    <w:rsid w:val="00E36294"/>
    <w:rsid w:val="00E43CBA"/>
    <w:rsid w:val="00E7647F"/>
    <w:rsid w:val="00E76E1B"/>
    <w:rsid w:val="00E80B20"/>
    <w:rsid w:val="00E827E9"/>
    <w:rsid w:val="00EA0823"/>
    <w:rsid w:val="00EA1F78"/>
    <w:rsid w:val="00EB4022"/>
    <w:rsid w:val="00EB524C"/>
    <w:rsid w:val="00EC3E91"/>
    <w:rsid w:val="00EC5429"/>
    <w:rsid w:val="00ED2E50"/>
    <w:rsid w:val="00ED775C"/>
    <w:rsid w:val="00EE7576"/>
    <w:rsid w:val="00EF3691"/>
    <w:rsid w:val="00EF4FE8"/>
    <w:rsid w:val="00F0229E"/>
    <w:rsid w:val="00F023D5"/>
    <w:rsid w:val="00F13CF4"/>
    <w:rsid w:val="00F32C8C"/>
    <w:rsid w:val="00F36840"/>
    <w:rsid w:val="00F67BE9"/>
    <w:rsid w:val="00F73F00"/>
    <w:rsid w:val="00F76121"/>
    <w:rsid w:val="00F83E67"/>
    <w:rsid w:val="00FA3BAB"/>
    <w:rsid w:val="00FA57C9"/>
    <w:rsid w:val="00FA6498"/>
    <w:rsid w:val="00FC467C"/>
    <w:rsid w:val="00FC4694"/>
    <w:rsid w:val="00FE052D"/>
    <w:rsid w:val="00FE4212"/>
    <w:rsid w:val="00FE62DC"/>
    <w:rsid w:val="00FE6FB4"/>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835E"/>
  <w15:docId w15:val="{402DAC20-E35E-45D5-8C81-8EC86A9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AD2085"/>
    <w:rPr>
      <w:sz w:val="16"/>
      <w:szCs w:val="16"/>
    </w:rPr>
  </w:style>
  <w:style w:type="paragraph" w:styleId="CommentText">
    <w:name w:val="annotation text"/>
    <w:basedOn w:val="Normal"/>
    <w:link w:val="CommentTextChar"/>
    <w:uiPriority w:val="99"/>
    <w:semiHidden/>
    <w:unhideWhenUsed/>
    <w:rsid w:val="00AD2085"/>
    <w:pPr>
      <w:spacing w:line="240" w:lineRule="auto"/>
    </w:pPr>
    <w:rPr>
      <w:sz w:val="20"/>
      <w:szCs w:val="20"/>
    </w:rPr>
  </w:style>
  <w:style w:type="character" w:customStyle="1" w:styleId="CommentTextChar">
    <w:name w:val="Comment Text Char"/>
    <w:basedOn w:val="DefaultParagraphFont"/>
    <w:link w:val="CommentText"/>
    <w:uiPriority w:val="99"/>
    <w:semiHidden/>
    <w:rsid w:val="00AD2085"/>
    <w:rPr>
      <w:sz w:val="20"/>
      <w:szCs w:val="20"/>
    </w:rPr>
  </w:style>
  <w:style w:type="paragraph" w:styleId="CommentSubject">
    <w:name w:val="annotation subject"/>
    <w:basedOn w:val="CommentText"/>
    <w:next w:val="CommentText"/>
    <w:link w:val="CommentSubjectChar"/>
    <w:uiPriority w:val="99"/>
    <w:semiHidden/>
    <w:unhideWhenUsed/>
    <w:rsid w:val="00AD2085"/>
    <w:rPr>
      <w:b/>
      <w:bCs/>
    </w:rPr>
  </w:style>
  <w:style w:type="character" w:customStyle="1" w:styleId="CommentSubjectChar">
    <w:name w:val="Comment Subject Char"/>
    <w:basedOn w:val="CommentTextChar"/>
    <w:link w:val="CommentSubject"/>
    <w:uiPriority w:val="99"/>
    <w:semiHidden/>
    <w:rsid w:val="00AD2085"/>
    <w:rPr>
      <w:b/>
      <w:bCs/>
      <w:sz w:val="20"/>
      <w:szCs w:val="20"/>
    </w:rPr>
  </w:style>
  <w:style w:type="paragraph" w:styleId="NoSpacing">
    <w:name w:val="No Spacing"/>
    <w:uiPriority w:val="1"/>
    <w:qFormat/>
    <w:rsid w:val="00375B0E"/>
    <w:pPr>
      <w:spacing w:after="0" w:line="240" w:lineRule="auto"/>
    </w:pPr>
  </w:style>
  <w:style w:type="character" w:customStyle="1" w:styleId="Heading2Char">
    <w:name w:val="Heading 2 Char"/>
    <w:basedOn w:val="DefaultParagraphFont"/>
    <w:link w:val="Heading2"/>
    <w:uiPriority w:val="9"/>
    <w:rsid w:val="00C046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7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weicbwe.funding@nhs.net" TargetMode="Externa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56406E-00F5-47E0-8465-1844411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Stubbins</dc:creator>
  <cp:lastModifiedBy>SKERRY, Melanie (NHS HERTFORDSHIRE AND WEST ESSEX ICB - 06K)</cp:lastModifiedBy>
  <cp:revision>8</cp:revision>
  <cp:lastPrinted>2019-10-09T14:37:00Z</cp:lastPrinted>
  <dcterms:created xsi:type="dcterms:W3CDTF">2023-03-13T16:26:00Z</dcterms:created>
  <dcterms:modified xsi:type="dcterms:W3CDTF">2024-05-21T15:53:00Z</dcterms:modified>
</cp:coreProperties>
</file>