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3AE2" w14:textId="2562B73C" w:rsidR="000B7764" w:rsidRDefault="000B7764" w:rsidP="000B7764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Instruction to discontinue prescribing of CGM</w:t>
      </w:r>
      <w:r w:rsidR="00621A51">
        <w:rPr>
          <w:b/>
          <w:bCs/>
          <w:sz w:val="20"/>
          <w:szCs w:val="20"/>
        </w:rPr>
        <w:t xml:space="preserve"> available on </w:t>
      </w:r>
      <w:proofErr w:type="gramStart"/>
      <w:r w:rsidR="00621A51">
        <w:rPr>
          <w:b/>
          <w:bCs/>
          <w:sz w:val="20"/>
          <w:szCs w:val="20"/>
        </w:rPr>
        <w:t>FP10</w:t>
      </w:r>
      <w:proofErr w:type="gramEnd"/>
    </w:p>
    <w:p w14:paraId="5EC91700" w14:textId="77777777" w:rsidR="000B7764" w:rsidRPr="007113B9" w:rsidRDefault="000B7764" w:rsidP="000B7764">
      <w:pPr>
        <w:pStyle w:val="Default"/>
        <w:spacing w:before="300" w:line="360" w:lineRule="auto"/>
        <w:rPr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NHS Number: </w:t>
      </w:r>
      <w:r w:rsidRPr="007113B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611627938"/>
          <w:placeholder>
            <w:docPart w:val="BCDD72F5850B4AA6B5E5D0BF465208E9"/>
          </w:placeholder>
          <w:showingPlcHdr/>
        </w:sdtPr>
        <w:sdtEndPr/>
        <w:sdtContent>
          <w:r w:rsidRPr="0020541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113B9">
        <w:rPr>
          <w:b/>
          <w:bCs/>
          <w:sz w:val="20"/>
          <w:szCs w:val="20"/>
        </w:rPr>
        <w:t xml:space="preserve"> </w:t>
      </w:r>
    </w:p>
    <w:p w14:paraId="63844B9E" w14:textId="77777777" w:rsidR="000B7764" w:rsidRPr="007113B9" w:rsidRDefault="000B7764" w:rsidP="000B7764">
      <w:pPr>
        <w:pStyle w:val="Default"/>
        <w:spacing w:line="360" w:lineRule="auto"/>
        <w:rPr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Name: </w:t>
      </w:r>
      <w:r w:rsidRPr="007113B9">
        <w:rPr>
          <w:b/>
          <w:bCs/>
          <w:sz w:val="20"/>
          <w:szCs w:val="20"/>
        </w:rPr>
        <w:tab/>
      </w:r>
      <w:r w:rsidRPr="007113B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2027515584"/>
          <w:placeholder>
            <w:docPart w:val="2E39177F7E4A4F1B8E79B3DE97394AA4"/>
          </w:placeholder>
          <w:showingPlcHdr/>
        </w:sdtPr>
        <w:sdtEndPr/>
        <w:sdtContent>
          <w:r w:rsidRPr="0020541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113B9">
        <w:rPr>
          <w:b/>
          <w:bCs/>
          <w:sz w:val="20"/>
          <w:szCs w:val="20"/>
        </w:rPr>
        <w:t xml:space="preserve"> </w:t>
      </w:r>
    </w:p>
    <w:p w14:paraId="6555C676" w14:textId="77777777" w:rsidR="000B7764" w:rsidRPr="007113B9" w:rsidRDefault="000B7764" w:rsidP="000B7764">
      <w:pPr>
        <w:pStyle w:val="Default"/>
        <w:spacing w:after="200" w:line="360" w:lineRule="auto"/>
        <w:rPr>
          <w:sz w:val="20"/>
          <w:szCs w:val="20"/>
        </w:rPr>
      </w:pPr>
      <w:r w:rsidRPr="007113B9">
        <w:rPr>
          <w:b/>
          <w:bCs/>
          <w:sz w:val="20"/>
          <w:szCs w:val="20"/>
        </w:rPr>
        <w:t xml:space="preserve">D.O.B.: </w:t>
      </w:r>
      <w:r w:rsidRPr="007113B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704935412"/>
          <w:placeholder>
            <w:docPart w:val="21931BD5AFC3425FA71A0086C463409C"/>
          </w:placeholder>
          <w:showingPlcHdr/>
        </w:sdtPr>
        <w:sdtEndPr/>
        <w:sdtContent>
          <w:r w:rsidRPr="0020541E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7113B9">
        <w:rPr>
          <w:b/>
          <w:bCs/>
          <w:sz w:val="20"/>
          <w:szCs w:val="20"/>
        </w:rPr>
        <w:t xml:space="preserve"> </w:t>
      </w:r>
    </w:p>
    <w:p w14:paraId="25AFBBA6" w14:textId="77777777" w:rsidR="00297CDA" w:rsidRPr="00F3146C" w:rsidRDefault="00297CDA" w:rsidP="00297CDA">
      <w:pPr>
        <w:pStyle w:val="Default"/>
        <w:spacing w:after="200" w:line="360" w:lineRule="auto"/>
        <w:rPr>
          <w:sz w:val="20"/>
          <w:szCs w:val="20"/>
        </w:rPr>
      </w:pPr>
      <w:r w:rsidRPr="00F3146C">
        <w:rPr>
          <w:bCs/>
          <w:sz w:val="20"/>
          <w:szCs w:val="20"/>
        </w:rPr>
        <w:t>Dear Doctor</w:t>
      </w:r>
    </w:p>
    <w:p w14:paraId="38FDC94B" w14:textId="2E2C8B2F" w:rsidR="000B7764" w:rsidRPr="007113B9" w:rsidRDefault="000B7764" w:rsidP="000B7764">
      <w:pPr>
        <w:pStyle w:val="Default"/>
        <w:spacing w:before="300" w:after="200" w:line="360" w:lineRule="auto"/>
        <w:rPr>
          <w:b/>
          <w:bCs/>
          <w:sz w:val="20"/>
          <w:szCs w:val="20"/>
        </w:rPr>
      </w:pPr>
      <w:r w:rsidRPr="007113B9">
        <w:rPr>
          <w:sz w:val="20"/>
          <w:szCs w:val="20"/>
        </w:rPr>
        <w:t xml:space="preserve">Your patient was </w:t>
      </w:r>
      <w:r w:rsidR="00D65C03">
        <w:rPr>
          <w:sz w:val="20"/>
          <w:szCs w:val="20"/>
        </w:rPr>
        <w:t>reviewed by the diabetes specialist team</w:t>
      </w:r>
      <w:r w:rsidRPr="007113B9">
        <w:rPr>
          <w:sz w:val="20"/>
          <w:szCs w:val="20"/>
        </w:rPr>
        <w:t xml:space="preserve"> on </w:t>
      </w:r>
      <w:sdt>
        <w:sdtPr>
          <w:rPr>
            <w:sz w:val="20"/>
            <w:szCs w:val="20"/>
          </w:rPr>
          <w:id w:val="1893541120"/>
          <w:placeholder>
            <w:docPart w:val="E56A90933FBB425B9A77EC61699414C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3146C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7113B9">
        <w:rPr>
          <w:sz w:val="20"/>
          <w:szCs w:val="20"/>
        </w:rPr>
        <w:t xml:space="preserve"> </w:t>
      </w:r>
      <w:r w:rsidR="00D65C03">
        <w:rPr>
          <w:rFonts w:eastAsia="Times New Roman"/>
          <w:color w:val="auto"/>
          <w:spacing w:val="-3"/>
          <w:sz w:val="20"/>
          <w:szCs w:val="20"/>
          <w:lang w:eastAsia="en-GB"/>
        </w:rPr>
        <w:t>and</w:t>
      </w:r>
      <w:r>
        <w:rPr>
          <w:sz w:val="20"/>
          <w:szCs w:val="20"/>
        </w:rPr>
        <w:t xml:space="preserve"> </w:t>
      </w:r>
      <w:r w:rsidRPr="007113B9">
        <w:rPr>
          <w:bCs/>
          <w:sz w:val="20"/>
          <w:szCs w:val="20"/>
        </w:rPr>
        <w:t xml:space="preserve">the decision has been made to </w:t>
      </w:r>
      <w:r w:rsidRPr="000B7764">
        <w:rPr>
          <w:b/>
          <w:bCs/>
          <w:sz w:val="20"/>
          <w:szCs w:val="20"/>
        </w:rPr>
        <w:t>discontinue</w:t>
      </w:r>
      <w:r>
        <w:rPr>
          <w:sz w:val="20"/>
          <w:szCs w:val="20"/>
        </w:rPr>
        <w:t xml:space="preserve"> use of</w:t>
      </w:r>
      <w:r w:rsidRPr="007113B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83739939"/>
          <w:placeholder>
            <w:docPart w:val="3C81763D71A14C298EA8D443C3282527"/>
          </w:placeholder>
          <w:showingPlcHdr/>
          <w:dropDownList>
            <w:listItem w:displayText="Freestyle Libre 2 Plus" w:value="Freestyle Libre 2 Plus"/>
            <w:listItem w:displayText="Freestyle Libre 2" w:value="Freestyle Libre 2"/>
            <w:listItem w:displayText="Dexcom ONE+" w:value="Dexcom ONE+"/>
            <w:listItem w:displayText="Dexcom ONE" w:value="Dexcom ONE"/>
          </w:dropDownList>
        </w:sdtPr>
        <w:sdtEndPr/>
        <w:sdtContent>
          <w:r w:rsidRPr="0020541E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654CFD15" w14:textId="1562CBC7" w:rsidR="00297CDA" w:rsidRPr="000B7764" w:rsidRDefault="00297CDA" w:rsidP="00297CDA">
      <w:pPr>
        <w:pStyle w:val="Default"/>
        <w:spacing w:after="200" w:line="360" w:lineRule="auto"/>
        <w:rPr>
          <w:sz w:val="20"/>
          <w:szCs w:val="20"/>
        </w:rPr>
      </w:pPr>
      <w:r w:rsidRPr="000B7764">
        <w:rPr>
          <w:sz w:val="20"/>
          <w:szCs w:val="20"/>
        </w:rPr>
        <w:t>Your patient is fully aware of this decision</w:t>
      </w:r>
      <w:r w:rsidR="00644CF5">
        <w:rPr>
          <w:sz w:val="20"/>
          <w:szCs w:val="20"/>
        </w:rPr>
        <w:t>.</w:t>
      </w:r>
    </w:p>
    <w:p w14:paraId="7E98F1B0" w14:textId="0BFB6804" w:rsidR="000B7764" w:rsidRDefault="00297CDA" w:rsidP="00297CDA">
      <w:pPr>
        <w:pStyle w:val="Default"/>
        <w:spacing w:before="300" w:after="300" w:line="360" w:lineRule="auto"/>
        <w:rPr>
          <w:b/>
          <w:bCs/>
          <w:sz w:val="20"/>
          <w:szCs w:val="20"/>
        </w:rPr>
      </w:pPr>
      <w:r w:rsidRPr="000B7764">
        <w:rPr>
          <w:b/>
          <w:bCs/>
          <w:sz w:val="20"/>
          <w:szCs w:val="20"/>
        </w:rPr>
        <w:t xml:space="preserve">Please </w:t>
      </w:r>
      <w:r w:rsidRPr="00B45416">
        <w:rPr>
          <w:b/>
          <w:bCs/>
          <w:color w:val="FF0000"/>
          <w:sz w:val="20"/>
          <w:szCs w:val="20"/>
        </w:rPr>
        <w:t>do not start / stop</w:t>
      </w:r>
      <w:r w:rsidRPr="000B7764">
        <w:rPr>
          <w:b/>
          <w:bCs/>
          <w:sz w:val="20"/>
          <w:szCs w:val="20"/>
        </w:rPr>
        <w:t xml:space="preserve">: </w:t>
      </w:r>
    </w:p>
    <w:tbl>
      <w:tblPr>
        <w:tblW w:w="254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3266"/>
        <w:gridCol w:w="1276"/>
      </w:tblGrid>
      <w:tr w:rsidR="000B7764" w:rsidRPr="007D3E99" w14:paraId="3D734055" w14:textId="77777777" w:rsidTr="000B7764">
        <w:trPr>
          <w:trHeight w:val="454"/>
        </w:trPr>
        <w:tc>
          <w:tcPr>
            <w:tcW w:w="3712" w:type="pct"/>
            <w:gridSpan w:val="2"/>
            <w:vAlign w:val="center"/>
          </w:tcPr>
          <w:p w14:paraId="4C7CF349" w14:textId="77777777" w:rsidR="000B7764" w:rsidRPr="007D3E99" w:rsidRDefault="000B7764" w:rsidP="004C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Product</w:t>
            </w:r>
          </w:p>
        </w:tc>
        <w:tc>
          <w:tcPr>
            <w:tcW w:w="1288" w:type="pct"/>
            <w:vAlign w:val="center"/>
          </w:tcPr>
          <w:p w14:paraId="708E0538" w14:textId="77777777" w:rsidR="000B7764" w:rsidRPr="007D3E99" w:rsidRDefault="000B7764" w:rsidP="004C7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PIP Code</w:t>
            </w:r>
          </w:p>
        </w:tc>
      </w:tr>
      <w:tr w:rsidR="000B7764" w:rsidRPr="007D3E99" w14:paraId="7C9A23BB" w14:textId="77777777" w:rsidTr="000B7764">
        <w:trPr>
          <w:trHeight w:val="432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113290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0977E136" w14:textId="2440EF21" w:rsidR="000B7764" w:rsidRPr="007D3E99" w:rsidDel="00395F65" w:rsidRDefault="0007649B" w:rsidP="004C7107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  <w:tc>
          <w:tcPr>
            <w:tcW w:w="3298" w:type="pct"/>
            <w:shd w:val="clear" w:color="auto" w:fill="auto"/>
            <w:noWrap/>
            <w:vAlign w:val="center"/>
          </w:tcPr>
          <w:p w14:paraId="57079069" w14:textId="77777777" w:rsidR="000B7764" w:rsidRPr="007D3E99" w:rsidRDefault="000B7764" w:rsidP="004C7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FreeStyle Libre 2 Plus® sensors</w:t>
            </w:r>
          </w:p>
        </w:tc>
        <w:tc>
          <w:tcPr>
            <w:tcW w:w="1288" w:type="pct"/>
            <w:vAlign w:val="center"/>
          </w:tcPr>
          <w:p w14:paraId="583BE409" w14:textId="77777777" w:rsidR="000B7764" w:rsidRPr="007D3E99" w:rsidRDefault="000B7764" w:rsidP="004C7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428-0194</w:t>
            </w:r>
          </w:p>
        </w:tc>
      </w:tr>
      <w:tr w:rsidR="000B7764" w:rsidRPr="007D3E99" w14:paraId="16D9D605" w14:textId="77777777" w:rsidTr="000B7764">
        <w:trPr>
          <w:trHeight w:val="432"/>
        </w:trPr>
        <w:sdt>
          <w:sdtPr>
            <w:rPr>
              <w:rFonts w:ascii="Arial" w:hAnsi="Arial" w:cs="Arial"/>
              <w:sz w:val="20"/>
              <w:szCs w:val="20"/>
            </w:rPr>
            <w:id w:val="175354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pct"/>
              </w:tcPr>
              <w:p w14:paraId="4059B9D7" w14:textId="5DF7A3ED" w:rsidR="000B7764" w:rsidRPr="007D3E99" w:rsidRDefault="00B45416" w:rsidP="004C710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98" w:type="pct"/>
            <w:shd w:val="clear" w:color="auto" w:fill="auto"/>
            <w:noWrap/>
            <w:vAlign w:val="center"/>
            <w:hideMark/>
          </w:tcPr>
          <w:p w14:paraId="4D3B3F27" w14:textId="77777777" w:rsidR="000B7764" w:rsidRPr="007D3E99" w:rsidRDefault="000B7764" w:rsidP="004C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FreeStyle Libre 2® sensors</w:t>
            </w:r>
          </w:p>
        </w:tc>
        <w:tc>
          <w:tcPr>
            <w:tcW w:w="1288" w:type="pct"/>
            <w:vAlign w:val="center"/>
          </w:tcPr>
          <w:p w14:paraId="74F29108" w14:textId="77777777" w:rsidR="000B7764" w:rsidRPr="007D3E99" w:rsidRDefault="000B7764" w:rsidP="004C7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416-3416</w:t>
            </w:r>
          </w:p>
        </w:tc>
      </w:tr>
      <w:tr w:rsidR="000B7764" w:rsidRPr="007D3E99" w14:paraId="187AA3B9" w14:textId="77777777" w:rsidTr="000B7764">
        <w:trPr>
          <w:trHeight w:val="349"/>
        </w:trPr>
        <w:tc>
          <w:tcPr>
            <w:tcW w:w="414" w:type="pct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d w:val="181159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F444A0" w14:textId="283F7F07" w:rsidR="000B7764" w:rsidRPr="007D3E99" w:rsidDel="00395F65" w:rsidRDefault="00B45416" w:rsidP="004C7107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sdtContent>
          </w:sdt>
        </w:tc>
        <w:tc>
          <w:tcPr>
            <w:tcW w:w="3298" w:type="pct"/>
            <w:shd w:val="clear" w:color="auto" w:fill="auto"/>
            <w:noWrap/>
            <w:vAlign w:val="center"/>
          </w:tcPr>
          <w:p w14:paraId="5EF97A8D" w14:textId="77777777" w:rsidR="000B7764" w:rsidRPr="007D3E99" w:rsidRDefault="000B7764" w:rsidP="004C7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Dexcom ONE+ sensors</w:t>
            </w:r>
          </w:p>
        </w:tc>
        <w:tc>
          <w:tcPr>
            <w:tcW w:w="1288" w:type="pct"/>
            <w:vAlign w:val="center"/>
          </w:tcPr>
          <w:p w14:paraId="23DF578E" w14:textId="77777777" w:rsidR="000B7764" w:rsidRPr="007D3E99" w:rsidRDefault="000B7764" w:rsidP="004C7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426-8058</w:t>
            </w:r>
          </w:p>
        </w:tc>
      </w:tr>
      <w:tr w:rsidR="000B7764" w:rsidRPr="007D3E99" w14:paraId="6B28FD65" w14:textId="77777777" w:rsidTr="000B7764">
        <w:trPr>
          <w:trHeight w:val="349"/>
        </w:trPr>
        <w:tc>
          <w:tcPr>
            <w:tcW w:w="414" w:type="pct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d w:val="428017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7A46F" w14:textId="6CF969AB" w:rsidR="000B7764" w:rsidRPr="007D3E99" w:rsidRDefault="00B45416" w:rsidP="004C710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sdtContent>
          </w:sdt>
        </w:tc>
        <w:tc>
          <w:tcPr>
            <w:tcW w:w="3298" w:type="pct"/>
            <w:shd w:val="clear" w:color="auto" w:fill="auto"/>
            <w:noWrap/>
            <w:vAlign w:val="center"/>
            <w:hideMark/>
          </w:tcPr>
          <w:p w14:paraId="589C00F4" w14:textId="77777777" w:rsidR="000B7764" w:rsidRPr="007D3E99" w:rsidRDefault="000B7764" w:rsidP="004C7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Dexcom ONE sensors</w:t>
            </w:r>
          </w:p>
        </w:tc>
        <w:tc>
          <w:tcPr>
            <w:tcW w:w="1288" w:type="pct"/>
            <w:vAlign w:val="center"/>
          </w:tcPr>
          <w:p w14:paraId="73DD672E" w14:textId="77777777" w:rsidR="000B7764" w:rsidRPr="007D3E99" w:rsidRDefault="000B7764" w:rsidP="004C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421-4722</w:t>
            </w:r>
          </w:p>
        </w:tc>
      </w:tr>
      <w:tr w:rsidR="000B7764" w:rsidRPr="007D3E99" w14:paraId="03303C32" w14:textId="77777777" w:rsidTr="000B7764">
        <w:trPr>
          <w:trHeight w:val="402"/>
        </w:trPr>
        <w:tc>
          <w:tcPr>
            <w:tcW w:w="414" w:type="pct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d w:val="-768467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E0634" w14:textId="508C2A5B" w:rsidR="000B7764" w:rsidRPr="007D3E99" w:rsidRDefault="00B45416" w:rsidP="004C710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sdtContent>
          </w:sdt>
        </w:tc>
        <w:tc>
          <w:tcPr>
            <w:tcW w:w="3298" w:type="pct"/>
            <w:shd w:val="clear" w:color="auto" w:fill="auto"/>
            <w:noWrap/>
            <w:vAlign w:val="center"/>
            <w:hideMark/>
          </w:tcPr>
          <w:p w14:paraId="4990ABC4" w14:textId="77777777" w:rsidR="000B7764" w:rsidRPr="007D3E99" w:rsidRDefault="000B7764" w:rsidP="004C71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Dexcom ONE transmitter</w:t>
            </w:r>
          </w:p>
        </w:tc>
        <w:tc>
          <w:tcPr>
            <w:tcW w:w="1288" w:type="pct"/>
            <w:vAlign w:val="center"/>
          </w:tcPr>
          <w:p w14:paraId="4E1A64DB" w14:textId="77777777" w:rsidR="000B7764" w:rsidRPr="007D3E99" w:rsidRDefault="000B7764" w:rsidP="004C7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3E99">
              <w:rPr>
                <w:rFonts w:ascii="Arial" w:hAnsi="Arial" w:cs="Arial"/>
                <w:sz w:val="20"/>
                <w:szCs w:val="20"/>
              </w:rPr>
              <w:t>421-4730</w:t>
            </w:r>
          </w:p>
        </w:tc>
      </w:tr>
      <w:tr w:rsidR="00621A51" w:rsidRPr="007D3E99" w14:paraId="5B7EC412" w14:textId="77777777" w:rsidTr="000B7764">
        <w:trPr>
          <w:trHeight w:val="402"/>
        </w:trPr>
        <w:tc>
          <w:tcPr>
            <w:tcW w:w="414" w:type="pct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d w:val="-743097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F536AF" w14:textId="4B2F1F94" w:rsidR="00621A51" w:rsidRDefault="00621A51" w:rsidP="00621A51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p>
            </w:sdtContent>
          </w:sdt>
        </w:tc>
        <w:tc>
          <w:tcPr>
            <w:tcW w:w="3298" w:type="pct"/>
            <w:shd w:val="clear" w:color="auto" w:fill="auto"/>
            <w:noWrap/>
            <w:vAlign w:val="center"/>
          </w:tcPr>
          <w:p w14:paraId="703F7E16" w14:textId="3DFDDCA8" w:rsidR="00621A51" w:rsidRPr="007D3E99" w:rsidRDefault="00621A51" w:rsidP="00621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FreeStyle Libre 3 Sensors</w:t>
            </w:r>
          </w:p>
        </w:tc>
        <w:tc>
          <w:tcPr>
            <w:tcW w:w="1288" w:type="pct"/>
            <w:vAlign w:val="center"/>
          </w:tcPr>
          <w:p w14:paraId="4ED4F9C4" w14:textId="633D7478" w:rsidR="00621A51" w:rsidRPr="007D3E99" w:rsidRDefault="00621A51" w:rsidP="00621A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426-6391</w:t>
            </w:r>
          </w:p>
        </w:tc>
      </w:tr>
    </w:tbl>
    <w:p w14:paraId="7A017D45" w14:textId="77777777" w:rsidR="00644CF5" w:rsidRDefault="00644CF5" w:rsidP="00644CF5">
      <w:pPr>
        <w:pStyle w:val="Default"/>
        <w:spacing w:line="360" w:lineRule="auto"/>
        <w:rPr>
          <w:sz w:val="20"/>
          <w:szCs w:val="20"/>
        </w:rPr>
      </w:pPr>
    </w:p>
    <w:p w14:paraId="45148AFF" w14:textId="0A304CDD" w:rsidR="00297CDA" w:rsidRPr="000B7764" w:rsidRDefault="00297CDA" w:rsidP="00297CDA">
      <w:pPr>
        <w:pStyle w:val="Default"/>
        <w:spacing w:before="200" w:line="360" w:lineRule="auto"/>
        <w:rPr>
          <w:sz w:val="20"/>
          <w:szCs w:val="20"/>
        </w:rPr>
      </w:pPr>
      <w:r w:rsidRPr="000B7764">
        <w:rPr>
          <w:sz w:val="20"/>
          <w:szCs w:val="20"/>
        </w:rPr>
        <w:t>Please also be aware that your patient may require increased quantities of blood glucose test strips and lancets.</w:t>
      </w:r>
    </w:p>
    <w:p w14:paraId="4025364C" w14:textId="77777777" w:rsidR="00297CDA" w:rsidRPr="000B7764" w:rsidRDefault="00297CDA" w:rsidP="00297CDA">
      <w:pPr>
        <w:pStyle w:val="Default"/>
        <w:spacing w:before="200" w:after="200" w:line="360" w:lineRule="auto"/>
        <w:rPr>
          <w:sz w:val="20"/>
          <w:szCs w:val="20"/>
        </w:rPr>
      </w:pPr>
      <w:r w:rsidRPr="000B7764">
        <w:rPr>
          <w:sz w:val="20"/>
          <w:szCs w:val="20"/>
        </w:rPr>
        <w:t xml:space="preserve">Thank you for your help. </w:t>
      </w:r>
    </w:p>
    <w:p w14:paraId="7E467595" w14:textId="77777777" w:rsidR="00B45416" w:rsidRDefault="00B45416" w:rsidP="00B45416">
      <w:pPr>
        <w:pStyle w:val="Default"/>
        <w:spacing w:line="360" w:lineRule="auto"/>
        <w:rPr>
          <w:sz w:val="20"/>
          <w:szCs w:val="20"/>
        </w:rPr>
      </w:pPr>
      <w:r w:rsidRPr="00CF339F">
        <w:rPr>
          <w:sz w:val="20"/>
          <w:szCs w:val="20"/>
        </w:rPr>
        <w:t>Yours sincerely</w:t>
      </w:r>
    </w:p>
    <w:sdt>
      <w:sdtPr>
        <w:rPr>
          <w:sz w:val="20"/>
          <w:szCs w:val="20"/>
        </w:rPr>
        <w:id w:val="835034210"/>
        <w:placeholder>
          <w:docPart w:val="E3A8FCFF58D749689666F0EDA5AFFC1B"/>
        </w:placeholder>
        <w:showingPlcHdr/>
      </w:sdtPr>
      <w:sdtEndPr/>
      <w:sdtContent>
        <w:p w14:paraId="7019CE10" w14:textId="77777777" w:rsidR="00B45416" w:rsidRPr="00CF339F" w:rsidRDefault="00B45416" w:rsidP="00B45416">
          <w:pPr>
            <w:pStyle w:val="Default"/>
            <w:spacing w:line="360" w:lineRule="auto"/>
            <w:rPr>
              <w:sz w:val="20"/>
              <w:szCs w:val="20"/>
            </w:rPr>
          </w:pPr>
          <w:r w:rsidRPr="00BF55EC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1E52308A" w14:textId="276C3BFF" w:rsidR="00A45330" w:rsidRPr="00B45416" w:rsidRDefault="00A45330" w:rsidP="00B45416">
      <w:pPr>
        <w:pStyle w:val="Default"/>
        <w:spacing w:line="360" w:lineRule="auto"/>
      </w:pPr>
    </w:p>
    <w:sectPr w:rsidR="00A45330" w:rsidRPr="00B45416" w:rsidSect="000D3DBD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E2AB" w14:textId="77777777" w:rsidR="00436F81" w:rsidRDefault="00436F81" w:rsidP="000D3DBD">
      <w:pPr>
        <w:spacing w:after="0" w:line="240" w:lineRule="auto"/>
      </w:pPr>
      <w:r>
        <w:separator/>
      </w:r>
    </w:p>
  </w:endnote>
  <w:endnote w:type="continuationSeparator" w:id="0">
    <w:p w14:paraId="65B762C4" w14:textId="77777777" w:rsidR="00436F81" w:rsidRDefault="00436F81" w:rsidP="000D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037F" w14:textId="77777777" w:rsidR="00436F81" w:rsidRDefault="00436F81" w:rsidP="000D3DBD">
      <w:pPr>
        <w:spacing w:after="0" w:line="240" w:lineRule="auto"/>
      </w:pPr>
      <w:r>
        <w:separator/>
      </w:r>
    </w:p>
  </w:footnote>
  <w:footnote w:type="continuationSeparator" w:id="0">
    <w:p w14:paraId="07DFAD5C" w14:textId="77777777" w:rsidR="00436F81" w:rsidRDefault="00436F81" w:rsidP="000D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AABB" w14:textId="0A8FFB68" w:rsidR="000D3DBD" w:rsidRDefault="000D3DBD">
    <w:pPr>
      <w:pStyle w:val="Header"/>
    </w:pPr>
  </w:p>
  <w:p w14:paraId="7335858D" w14:textId="0AD3ED7F" w:rsidR="000D3DBD" w:rsidRDefault="000D3DBD">
    <w:pPr>
      <w:pStyle w:val="Header"/>
    </w:pPr>
  </w:p>
  <w:p w14:paraId="7F4ADF40" w14:textId="76638A57" w:rsidR="000D3DBD" w:rsidRDefault="000D3DBD">
    <w:pPr>
      <w:pStyle w:val="Header"/>
    </w:pPr>
  </w:p>
  <w:p w14:paraId="63BF219E" w14:textId="77777777" w:rsidR="000D3DBD" w:rsidRDefault="000D3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DA"/>
    <w:rsid w:val="0007649B"/>
    <w:rsid w:val="000B7764"/>
    <w:rsid w:val="000D3DBD"/>
    <w:rsid w:val="000F17F1"/>
    <w:rsid w:val="00297CDA"/>
    <w:rsid w:val="00436F81"/>
    <w:rsid w:val="00621A51"/>
    <w:rsid w:val="00627901"/>
    <w:rsid w:val="00644CF5"/>
    <w:rsid w:val="006540FD"/>
    <w:rsid w:val="007E56B0"/>
    <w:rsid w:val="008D4A01"/>
    <w:rsid w:val="00A45330"/>
    <w:rsid w:val="00A46C95"/>
    <w:rsid w:val="00B26EDC"/>
    <w:rsid w:val="00B45416"/>
    <w:rsid w:val="00BE660E"/>
    <w:rsid w:val="00CE0282"/>
    <w:rsid w:val="00D03ECB"/>
    <w:rsid w:val="00D65C03"/>
    <w:rsid w:val="00DB1964"/>
    <w:rsid w:val="00F3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EDAF"/>
  <w15:chartTrackingRefBased/>
  <w15:docId w15:val="{7C11AEC0-8BFA-4520-9646-D6F976E0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D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7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C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C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BD"/>
  </w:style>
  <w:style w:type="paragraph" w:styleId="Footer">
    <w:name w:val="footer"/>
    <w:basedOn w:val="Normal"/>
    <w:link w:val="FooterChar"/>
    <w:uiPriority w:val="99"/>
    <w:unhideWhenUsed/>
    <w:rsid w:val="000D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BD"/>
  </w:style>
  <w:style w:type="character" w:styleId="UnresolvedMention">
    <w:name w:val="Unresolved Mention"/>
    <w:basedOn w:val="DefaultParagraphFont"/>
    <w:uiPriority w:val="99"/>
    <w:semiHidden/>
    <w:unhideWhenUsed/>
    <w:rsid w:val="00BE660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7764"/>
    <w:rPr>
      <w:color w:val="808080"/>
    </w:rPr>
  </w:style>
  <w:style w:type="paragraph" w:styleId="Revision">
    <w:name w:val="Revision"/>
    <w:hidden/>
    <w:uiPriority w:val="99"/>
    <w:semiHidden/>
    <w:rsid w:val="0062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D72F5850B4AA6B5E5D0BF4652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6EB2-16D6-43ED-8CF0-3F555CBC4F69}"/>
      </w:docPartPr>
      <w:docPartBody>
        <w:p w:rsidR="003366D4" w:rsidRDefault="003366D4" w:rsidP="003366D4">
          <w:pPr>
            <w:pStyle w:val="BCDD72F5850B4AA6B5E5D0BF465208E9"/>
          </w:pPr>
          <w:r w:rsidRPr="002054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9177F7E4A4F1B8E79B3DE9739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7B83-6320-4680-9F53-CEEF6B6F76BC}"/>
      </w:docPartPr>
      <w:docPartBody>
        <w:p w:rsidR="003366D4" w:rsidRDefault="003366D4" w:rsidP="003366D4">
          <w:pPr>
            <w:pStyle w:val="2E39177F7E4A4F1B8E79B3DE97394AA4"/>
          </w:pPr>
          <w:r w:rsidRPr="002054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31BD5AFC3425FA71A0086C463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16B39-89DC-4033-9DF5-82A7476D471E}"/>
      </w:docPartPr>
      <w:docPartBody>
        <w:p w:rsidR="003366D4" w:rsidRDefault="003366D4" w:rsidP="003366D4">
          <w:pPr>
            <w:pStyle w:val="21931BD5AFC3425FA71A0086C463409C"/>
          </w:pPr>
          <w:r w:rsidRPr="002054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A90933FBB425B9A77EC616994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929A-DEC1-4EBE-B382-231AAD74C1B0}"/>
      </w:docPartPr>
      <w:docPartBody>
        <w:p w:rsidR="003366D4" w:rsidRDefault="003366D4" w:rsidP="003366D4">
          <w:pPr>
            <w:pStyle w:val="E56A90933FBB425B9A77EC61699414C1"/>
          </w:pPr>
          <w:r w:rsidRPr="00E53954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C81763D71A14C298EA8D443C328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8A49-E86D-4F83-96B2-E6E7B7989AC0}"/>
      </w:docPartPr>
      <w:docPartBody>
        <w:p w:rsidR="003366D4" w:rsidRDefault="003366D4" w:rsidP="003366D4">
          <w:pPr>
            <w:pStyle w:val="3C81763D71A14C298EA8D443C3282527"/>
          </w:pPr>
          <w:r w:rsidRPr="0020541E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A8FCFF58D749689666F0EDA5AF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4770F-F937-43AA-8D32-A349BFA0C071}"/>
      </w:docPartPr>
      <w:docPartBody>
        <w:p w:rsidR="003366D4" w:rsidRDefault="003366D4" w:rsidP="003366D4">
          <w:pPr>
            <w:pStyle w:val="E3A8FCFF58D749689666F0EDA5AFFC1B"/>
          </w:pPr>
          <w:r w:rsidRPr="00C03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D4"/>
    <w:rsid w:val="003366D4"/>
    <w:rsid w:val="005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6D4"/>
    <w:rPr>
      <w:color w:val="808080"/>
    </w:rPr>
  </w:style>
  <w:style w:type="paragraph" w:customStyle="1" w:styleId="BCDD72F5850B4AA6B5E5D0BF465208E9">
    <w:name w:val="BCDD72F5850B4AA6B5E5D0BF465208E9"/>
    <w:rsid w:val="003366D4"/>
  </w:style>
  <w:style w:type="paragraph" w:customStyle="1" w:styleId="2E39177F7E4A4F1B8E79B3DE97394AA4">
    <w:name w:val="2E39177F7E4A4F1B8E79B3DE97394AA4"/>
    <w:rsid w:val="003366D4"/>
  </w:style>
  <w:style w:type="paragraph" w:customStyle="1" w:styleId="21931BD5AFC3425FA71A0086C463409C">
    <w:name w:val="21931BD5AFC3425FA71A0086C463409C"/>
    <w:rsid w:val="003366D4"/>
  </w:style>
  <w:style w:type="paragraph" w:customStyle="1" w:styleId="E56A90933FBB425B9A77EC61699414C1">
    <w:name w:val="E56A90933FBB425B9A77EC61699414C1"/>
    <w:rsid w:val="003366D4"/>
  </w:style>
  <w:style w:type="paragraph" w:customStyle="1" w:styleId="3C81763D71A14C298EA8D443C3282527">
    <w:name w:val="3C81763D71A14C298EA8D443C3282527"/>
    <w:rsid w:val="003366D4"/>
  </w:style>
  <w:style w:type="paragraph" w:customStyle="1" w:styleId="E3A8FCFF58D749689666F0EDA5AFFC1B">
    <w:name w:val="E3A8FCFF58D749689666F0EDA5AFFC1B"/>
    <w:rsid w:val="00336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e5997-6f2b-4b84-a379-d8413c8e96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BE18E6ACEDF4E8F8AFA06E933BD83" ma:contentTypeVersion="14" ma:contentTypeDescription="Create a new document." ma:contentTypeScope="" ma:versionID="93cf7ff804b3e681fd0e51596863e106">
  <xsd:schema xmlns:xsd="http://www.w3.org/2001/XMLSchema" xmlns:xs="http://www.w3.org/2001/XMLSchema" xmlns:p="http://schemas.microsoft.com/office/2006/metadata/properties" xmlns:ns3="5e82dc57-ca5e-41a7-9b7c-988994591531" xmlns:ns4="e24e5997-6f2b-4b84-a379-d8413c8e964d" targetNamespace="http://schemas.microsoft.com/office/2006/metadata/properties" ma:root="true" ma:fieldsID="62051c553c70bd61a22e676ed0595619" ns3:_="" ns4:_="">
    <xsd:import namespace="5e82dc57-ca5e-41a7-9b7c-988994591531"/>
    <xsd:import namespace="e24e5997-6f2b-4b84-a379-d8413c8e96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2dc57-ca5e-41a7-9b7c-988994591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e5997-6f2b-4b84-a379-d8413c8e9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5E8E7-B79C-4A75-A1A2-53BB0B5D3B1A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24e5997-6f2b-4b84-a379-d8413c8e964d"/>
    <ds:schemaRef ds:uri="5e82dc57-ca5e-41a7-9b7c-98899459153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D5C094-B920-410A-ACEB-167973215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AC9D9-0697-455D-98A2-6FB829249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2dc57-ca5e-41a7-9b7c-988994591531"/>
    <ds:schemaRef ds:uri="e24e5997-6f2b-4b84-a379-d8413c8e9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HBL ICT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Judi (NHS HERTFORDSHIRE AND WEST ESSEX ICB - 07H)</dc:creator>
  <cp:keywords/>
  <dc:description/>
  <cp:lastModifiedBy>OLIVER, Jo (NHS HERTFORDSHIRE AND WEST ESSEX ICB - 06K)</cp:lastModifiedBy>
  <cp:revision>2</cp:revision>
  <dcterms:created xsi:type="dcterms:W3CDTF">2024-10-03T12:53:00Z</dcterms:created>
  <dcterms:modified xsi:type="dcterms:W3CDTF">2024-10-03T12:53:00Z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0x010100D5CBE18E6ACEDF4E8F8AFA06E933BD83</vt:lpwstr>
  </property>
</Properties>
</file>