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7733" w14:textId="428765BF" w:rsidR="004A748A" w:rsidRDefault="00B77773" w:rsidP="00C046F3">
      <w:pPr>
        <w:pStyle w:val="Heading2"/>
        <w:jc w:val="center"/>
        <w:rPr>
          <w:rFonts w:ascii="Arial" w:hAnsi="Arial" w:cs="Arial"/>
          <w:color w:val="auto"/>
          <w:sz w:val="22"/>
          <w:szCs w:val="22"/>
        </w:rPr>
      </w:pPr>
      <w:r w:rsidRPr="00B77773">
        <w:rPr>
          <w:rFonts w:ascii="Arial" w:hAnsi="Arial" w:cs="Arial"/>
          <w:color w:val="auto"/>
          <w:sz w:val="22"/>
          <w:szCs w:val="22"/>
        </w:rPr>
        <w:t>PRIOR APPROVAL REQUEST</w:t>
      </w:r>
    </w:p>
    <w:p w14:paraId="5F573457" w14:textId="3766F809" w:rsidR="00E626BB" w:rsidRPr="00E626BB" w:rsidRDefault="00E626BB" w:rsidP="00E626BB">
      <w:pPr>
        <w:jc w:val="center"/>
        <w:rPr>
          <w:rFonts w:ascii="Arial" w:hAnsi="Arial" w:cs="Arial"/>
          <w:b/>
          <w:bCs/>
        </w:rPr>
      </w:pPr>
      <w:r>
        <w:br/>
      </w:r>
      <w:r w:rsidRPr="00E626BB">
        <w:rPr>
          <w:rFonts w:ascii="Arial" w:hAnsi="Arial" w:cs="Arial"/>
          <w:b/>
          <w:bCs/>
        </w:rPr>
        <w:t>Adult Chalazia / Chalazion</w:t>
      </w:r>
    </w:p>
    <w:p w14:paraId="57FFB612" w14:textId="703CCEB0" w:rsidR="00D97DE4" w:rsidRPr="00B77773" w:rsidRDefault="00D97DE4" w:rsidP="00C046F3">
      <w:pPr>
        <w:pStyle w:val="Heading2"/>
        <w:jc w:val="center"/>
        <w:rPr>
          <w:rFonts w:ascii="Arial" w:hAnsi="Arial" w:cs="Arial"/>
          <w:color w:val="auto"/>
          <w:sz w:val="22"/>
          <w:szCs w:val="22"/>
        </w:rPr>
      </w:pPr>
    </w:p>
    <w:p w14:paraId="1A7B8A4F" w14:textId="36196A62" w:rsidR="00B77773" w:rsidRPr="00B77773" w:rsidRDefault="00B77773" w:rsidP="00A7229B">
      <w:pPr>
        <w:spacing w:after="0" w:line="240" w:lineRule="auto"/>
        <w:jc w:val="center"/>
        <w:rPr>
          <w:rFonts w:ascii="Arial" w:eastAsia="Calibri" w:hAnsi="Arial" w:cs="Arial"/>
          <w:b/>
          <w:color w:val="000000"/>
          <w:u w:color="000000"/>
          <w:bdr w:val="nil"/>
          <w:lang w:val="en-US" w:eastAsia="en-GB"/>
        </w:rPr>
      </w:pPr>
      <w:r w:rsidRPr="00B77773">
        <w:rPr>
          <w:rFonts w:ascii="Arial" w:eastAsia="Times New Roman" w:hAnsi="Arial" w:cs="Arial"/>
          <w:lang w:eastAsia="en-GB"/>
        </w:rPr>
        <w:t>Academy of Medical Royal College’s guidance</w:t>
      </w:r>
      <w:r w:rsidR="00A7229B">
        <w:rPr>
          <w:rFonts w:ascii="Arial" w:eastAsia="Times New Roman" w:hAnsi="Arial" w:cs="Arial"/>
          <w:lang w:eastAsia="en-GB"/>
        </w:rPr>
        <w:br/>
      </w:r>
      <w:r w:rsidR="00A7229B" w:rsidRPr="00B77773">
        <w:rPr>
          <w:rFonts w:ascii="Arial" w:eastAsia="Calibri" w:hAnsi="Arial" w:cs="Arial"/>
          <w:color w:val="000000"/>
          <w:u w:color="000000"/>
          <w:bdr w:val="nil"/>
          <w:lang w:val="en-US" w:eastAsia="en-GB"/>
        </w:rPr>
        <w:t>National Evidence Based Intervention policy can be viewed at</w:t>
      </w:r>
      <w:r w:rsidRPr="00B77773">
        <w:rPr>
          <w:rFonts w:ascii="Arial" w:eastAsia="Calibri" w:hAnsi="Arial" w:cs="Arial"/>
          <w:color w:val="000000"/>
          <w:u w:color="000000"/>
          <w:bdr w:val="nil"/>
          <w:lang w:val="en-US" w:eastAsia="en-GB"/>
        </w:rPr>
        <w:br/>
      </w:r>
      <w:hyperlink r:id="rId8" w:history="1">
        <w:r w:rsidR="00E626BB" w:rsidRPr="00E626BB">
          <w:rPr>
            <w:rStyle w:val="Hyperlink"/>
            <w:rFonts w:ascii="Arial" w:hAnsi="Arial" w:cs="Arial"/>
            <w:sz w:val="24"/>
            <w:szCs w:val="24"/>
          </w:rPr>
          <w:t>https://www.aomrc.org.uk/ebi/clinicians/chalazia-removal/</w:t>
        </w:r>
      </w:hyperlink>
      <w:r w:rsidR="00E626BB">
        <w:t xml:space="preserve"> </w:t>
      </w:r>
      <w:r w:rsidRPr="00B77773">
        <w:rPr>
          <w:rFonts w:ascii="Arial" w:eastAsia="Calibri" w:hAnsi="Arial" w:cs="Arial"/>
          <w:color w:val="000000"/>
          <w:u w:color="000000"/>
          <w:bdr w:val="nil"/>
          <w:lang w:val="en-US" w:eastAsia="en-GB"/>
        </w:rPr>
        <w:t xml:space="preserve"> </w:t>
      </w:r>
      <w:r w:rsidRPr="00B77773">
        <w:rPr>
          <w:rFonts w:ascii="Arial" w:eastAsia="Calibri" w:hAnsi="Arial" w:cs="Arial"/>
          <w:color w:val="000000"/>
          <w:u w:color="000000"/>
          <w:bdr w:val="nil"/>
          <w:lang w:val="en-US" w:eastAsia="en-GB"/>
        </w:rPr>
        <w:br/>
      </w:r>
    </w:p>
    <w:p w14:paraId="1644437F" w14:textId="77777777" w:rsidR="00E626BB" w:rsidRPr="00D743AF" w:rsidRDefault="00E626BB" w:rsidP="00E626BB">
      <w:pPr>
        <w:pStyle w:val="Body"/>
        <w:spacing w:after="0" w:line="240" w:lineRule="auto"/>
        <w:ind w:left="-170"/>
        <w:rPr>
          <w:rFonts w:ascii="Arial" w:hAnsi="Arial" w:cs="Arial"/>
        </w:rPr>
      </w:pPr>
      <w:r w:rsidRPr="00D743AF">
        <w:rPr>
          <w:rFonts w:ascii="Arial" w:hAnsi="Arial" w:cs="Arial"/>
        </w:rPr>
        <w:t>The</w:t>
      </w:r>
      <w:r>
        <w:rPr>
          <w:rFonts w:ascii="Arial" w:hAnsi="Arial" w:cs="Arial"/>
        </w:rPr>
        <w:t xml:space="preserve"> following should not be sent for</w:t>
      </w:r>
      <w:r w:rsidRPr="00D743AF">
        <w:rPr>
          <w:rFonts w:ascii="Arial" w:hAnsi="Arial" w:cs="Arial"/>
        </w:rPr>
        <w:t xml:space="preserve"> prior approval and should be treated in secondary care:</w:t>
      </w:r>
    </w:p>
    <w:p w14:paraId="53DE19CE" w14:textId="77777777" w:rsidR="00E626BB" w:rsidRPr="00D743AF" w:rsidRDefault="00E626BB" w:rsidP="00E626BB">
      <w:pPr>
        <w:pStyle w:val="Body"/>
        <w:numPr>
          <w:ilvl w:val="0"/>
          <w:numId w:val="15"/>
        </w:numPr>
        <w:spacing w:after="0" w:line="240" w:lineRule="auto"/>
        <w:rPr>
          <w:rFonts w:ascii="Arial" w:eastAsia="Arial" w:hAnsi="Arial" w:cs="Arial"/>
        </w:rPr>
      </w:pPr>
      <w:r w:rsidRPr="00D743AF">
        <w:rPr>
          <w:rFonts w:ascii="Arial" w:hAnsi="Arial" w:cs="Arial"/>
        </w:rPr>
        <w:t xml:space="preserve">Any atypical features </w:t>
      </w:r>
      <w:proofErr w:type="gramStart"/>
      <w:r w:rsidRPr="00D743AF">
        <w:rPr>
          <w:rFonts w:ascii="Arial" w:hAnsi="Arial" w:cs="Arial"/>
        </w:rPr>
        <w:t>i.e.</w:t>
      </w:r>
      <w:proofErr w:type="gramEnd"/>
      <w:r w:rsidRPr="00D743AF">
        <w:rPr>
          <w:rFonts w:ascii="Arial" w:hAnsi="Arial" w:cs="Arial"/>
        </w:rPr>
        <w:t xml:space="preserve"> lash loss, bleeding.</w:t>
      </w:r>
    </w:p>
    <w:p w14:paraId="0A90D64C" w14:textId="77777777" w:rsidR="00E626BB" w:rsidRPr="00D743AF" w:rsidRDefault="00E626BB" w:rsidP="00E626BB">
      <w:pPr>
        <w:pStyle w:val="Body"/>
        <w:numPr>
          <w:ilvl w:val="0"/>
          <w:numId w:val="15"/>
        </w:numPr>
        <w:spacing w:after="0" w:line="240" w:lineRule="auto"/>
        <w:rPr>
          <w:rFonts w:ascii="Arial" w:eastAsia="Arial" w:hAnsi="Arial" w:cs="Arial"/>
        </w:rPr>
      </w:pPr>
      <w:r w:rsidRPr="00D743AF">
        <w:rPr>
          <w:rFonts w:ascii="Arial" w:hAnsi="Arial" w:cs="Arial"/>
        </w:rPr>
        <w:t xml:space="preserve">Any patient with previous history of Basal cell carcinoma (BCC) or Squamous cell carcinoma (SCC) </w:t>
      </w:r>
    </w:p>
    <w:p w14:paraId="7179C8A5" w14:textId="77777777" w:rsidR="00E626BB" w:rsidRPr="00D743AF" w:rsidRDefault="00E626BB" w:rsidP="00E626BB">
      <w:pPr>
        <w:pStyle w:val="Body"/>
        <w:numPr>
          <w:ilvl w:val="0"/>
          <w:numId w:val="15"/>
        </w:numPr>
        <w:spacing w:after="0" w:line="240" w:lineRule="auto"/>
        <w:rPr>
          <w:rFonts w:ascii="Arial" w:eastAsia="Arial" w:hAnsi="Arial" w:cs="Arial"/>
        </w:rPr>
      </w:pPr>
      <w:r w:rsidRPr="00D743AF">
        <w:rPr>
          <w:rFonts w:ascii="Arial" w:hAnsi="Arial" w:cs="Arial"/>
        </w:rPr>
        <w:t>Where malignancy is suspected (2 week wait).</w:t>
      </w:r>
    </w:p>
    <w:p w14:paraId="1075BC96" w14:textId="6B9A3731" w:rsidR="00B77773" w:rsidRPr="00B77773" w:rsidRDefault="000B659C" w:rsidP="00B77773">
      <w:pPr>
        <w:spacing w:after="0" w:line="240" w:lineRule="auto"/>
        <w:jc w:val="center"/>
        <w:rPr>
          <w:rFonts w:ascii="Arial" w:eastAsia="Times New Roman" w:hAnsi="Arial" w:cs="Arial"/>
          <w:lang w:eastAsia="en-GB"/>
        </w:rPr>
      </w:pPr>
      <w:r>
        <w:rPr>
          <w:rFonts w:ascii="Arial" w:eastAsia="Times New Roman" w:hAnsi="Arial" w:cs="Arial"/>
          <w:lang w:eastAsia="en-GB"/>
        </w:rPr>
        <w:t>.</w:t>
      </w:r>
    </w:p>
    <w:p w14:paraId="0FD08FB3" w14:textId="77777777" w:rsidR="00B77773" w:rsidRPr="00B77773" w:rsidRDefault="00B77773" w:rsidP="00B77773">
      <w:pPr>
        <w:pBdr>
          <w:top w:val="nil"/>
          <w:left w:val="nil"/>
          <w:bottom w:val="nil"/>
          <w:right w:val="nil"/>
          <w:between w:val="nil"/>
          <w:bar w:val="nil"/>
        </w:pBdr>
        <w:spacing w:after="0" w:line="240" w:lineRule="auto"/>
        <w:jc w:val="center"/>
        <w:rPr>
          <w:rFonts w:ascii="Arial" w:eastAsia="Arial" w:hAnsi="Arial" w:cs="Arial"/>
          <w:b/>
          <w:bCs/>
          <w:color w:val="000000"/>
          <w:u w:color="000000"/>
          <w:bdr w:val="nil"/>
          <w:lang w:val="en-US" w:eastAsia="en-GB"/>
        </w:rPr>
      </w:pPr>
    </w:p>
    <w:p w14:paraId="4F258B43" w14:textId="77777777" w:rsidR="00B77773" w:rsidRPr="00A7229B" w:rsidRDefault="00B77773" w:rsidP="00E2420F">
      <w:pPr>
        <w:spacing w:after="0" w:line="240" w:lineRule="auto"/>
        <w:ind w:left="-170"/>
        <w:rPr>
          <w:rFonts w:ascii="Arial" w:eastAsia="Calibri" w:hAnsi="Arial" w:cs="Arial"/>
          <w:b/>
          <w:bCs/>
          <w:iCs/>
          <w:lang w:eastAsia="en-GB"/>
        </w:rPr>
      </w:pPr>
      <w:r w:rsidRPr="00A7229B">
        <w:rPr>
          <w:rFonts w:ascii="Arial" w:eastAsia="Calibri" w:hAnsi="Arial" w:cs="Arial"/>
          <w:b/>
          <w:bCs/>
          <w:iCs/>
          <w:lang w:eastAsia="en-GB"/>
        </w:rPr>
        <w:t xml:space="preserve">Please complete and return this form along with clinic letter/supporting evidence to: </w:t>
      </w:r>
    </w:p>
    <w:p w14:paraId="71EFC682" w14:textId="1485923F" w:rsidR="00374800" w:rsidRPr="00374800" w:rsidRDefault="00374800" w:rsidP="00374800">
      <w:pPr>
        <w:ind w:left="-170"/>
        <w:rPr>
          <w:rFonts w:ascii="Arial" w:hAnsi="Arial" w:cs="Arial"/>
        </w:rPr>
      </w:pPr>
      <w:r w:rsidRPr="00374800">
        <w:rPr>
          <w:rFonts w:ascii="Arial" w:eastAsia="Calibri" w:hAnsi="Arial" w:cs="Arial"/>
          <w:iCs/>
        </w:rPr>
        <w:t xml:space="preserve">For west Essex patients </w:t>
      </w:r>
      <w:r w:rsidRPr="00374800">
        <w:rPr>
          <w:rFonts w:ascii="Arial" w:eastAsia="Calibri" w:hAnsi="Arial" w:cs="Arial"/>
          <w:iCs/>
        </w:rPr>
        <w:tab/>
      </w:r>
      <w:hyperlink r:id="rId9" w:history="1">
        <w:r w:rsidRPr="00374800">
          <w:rPr>
            <w:rStyle w:val="Hyperlink"/>
            <w:rFonts w:ascii="Arial" w:eastAsia="Calibri" w:hAnsi="Arial" w:cs="Arial"/>
            <w:iCs/>
          </w:rPr>
          <w:t>priorapproval.hweicb@nhs.net</w:t>
        </w:r>
      </w:hyperlink>
      <w:r w:rsidRPr="00374800">
        <w:rPr>
          <w:rStyle w:val="Hyperlink"/>
          <w:rFonts w:ascii="Arial" w:eastAsia="Calibri" w:hAnsi="Arial" w:cs="Arial"/>
          <w:iCs/>
        </w:rPr>
        <w:t xml:space="preserve"> </w:t>
      </w:r>
      <w:r w:rsidRPr="00374800">
        <w:rPr>
          <w:rFonts w:ascii="Arial" w:eastAsia="Calibri" w:hAnsi="Arial" w:cs="Arial"/>
          <w:iCs/>
          <w:color w:val="1F497D"/>
        </w:rPr>
        <w:tab/>
      </w:r>
      <w:r w:rsidRPr="00374800">
        <w:rPr>
          <w:rFonts w:ascii="Arial" w:eastAsia="Calibri" w:hAnsi="Arial" w:cs="Arial"/>
          <w:iCs/>
        </w:rPr>
        <w:t>Tel: 01992 566150</w:t>
      </w:r>
      <w:r>
        <w:rPr>
          <w:rFonts w:ascii="Arial" w:eastAsia="Calibri" w:hAnsi="Arial" w:cs="Arial"/>
          <w:iCs/>
        </w:rPr>
        <w:br/>
      </w:r>
      <w:r w:rsidRPr="00374800">
        <w:rPr>
          <w:rFonts w:ascii="Arial" w:eastAsia="Calibri" w:hAnsi="Arial" w:cs="Arial"/>
          <w:iCs/>
        </w:rPr>
        <w:t xml:space="preserve">For Hertfordshire patients </w:t>
      </w:r>
      <w:r w:rsidRPr="00374800">
        <w:rPr>
          <w:rFonts w:ascii="Arial" w:eastAsia="Calibri" w:hAnsi="Arial" w:cs="Arial"/>
          <w:iCs/>
        </w:rPr>
        <w:tab/>
      </w:r>
      <w:hyperlink r:id="rId10" w:history="1">
        <w:r w:rsidRPr="00374800">
          <w:rPr>
            <w:rStyle w:val="Hyperlink"/>
            <w:rFonts w:ascii="Arial" w:eastAsia="Calibri" w:hAnsi="Arial" w:cs="Arial"/>
            <w:iCs/>
          </w:rPr>
          <w:t>priorapproval.hweicb@nhs.net</w:t>
        </w:r>
      </w:hyperlink>
      <w:r w:rsidRPr="00374800">
        <w:rPr>
          <w:rFonts w:ascii="Arial" w:eastAsia="Calibri" w:hAnsi="Arial" w:cs="Arial"/>
          <w:iCs/>
        </w:rPr>
        <w:t xml:space="preserve"> </w:t>
      </w:r>
      <w:r w:rsidRPr="00374800">
        <w:rPr>
          <w:rFonts w:ascii="Arial" w:eastAsia="Calibri" w:hAnsi="Arial" w:cs="Arial"/>
          <w:iCs/>
        </w:rPr>
        <w:tab/>
        <w:t>Tel: 01707 685354</w:t>
      </w:r>
    </w:p>
    <w:p w14:paraId="18B05B81" w14:textId="05F53DE6" w:rsidR="004A748A" w:rsidRPr="00B77773" w:rsidRDefault="004A748A" w:rsidP="00C046F3">
      <w:pPr>
        <w:tabs>
          <w:tab w:val="left" w:pos="720"/>
          <w:tab w:val="left" w:pos="1440"/>
          <w:tab w:val="left" w:pos="2160"/>
          <w:tab w:val="left" w:pos="2880"/>
          <w:tab w:val="left" w:pos="3600"/>
          <w:tab w:val="left" w:pos="4320"/>
          <w:tab w:val="left" w:pos="5573"/>
        </w:tabs>
        <w:jc w:val="center"/>
        <w:rPr>
          <w:rFonts w:ascii="Arial" w:hAnsi="Arial" w:cs="Arial"/>
        </w:rPr>
      </w:pPr>
    </w:p>
    <w:tbl>
      <w:tblPr>
        <w:tblStyle w:val="TableGrid"/>
        <w:tblW w:w="10217" w:type="dxa"/>
        <w:jc w:val="center"/>
        <w:tblLook w:val="01E0" w:firstRow="1" w:lastRow="1" w:firstColumn="1" w:lastColumn="1" w:noHBand="0" w:noVBand="0"/>
      </w:tblPr>
      <w:tblGrid>
        <w:gridCol w:w="1829"/>
        <w:gridCol w:w="6833"/>
        <w:gridCol w:w="1555"/>
      </w:tblGrid>
      <w:tr w:rsidR="00B77773" w:rsidRPr="00B77773" w14:paraId="7D64C4FD" w14:textId="77777777" w:rsidTr="00E2420F">
        <w:trPr>
          <w:jc w:val="center"/>
        </w:trPr>
        <w:tc>
          <w:tcPr>
            <w:tcW w:w="1526" w:type="dxa"/>
            <w:tcBorders>
              <w:top w:val="single" w:sz="4" w:space="0" w:color="auto"/>
              <w:left w:val="single" w:sz="4" w:space="0" w:color="auto"/>
              <w:bottom w:val="single" w:sz="4" w:space="0" w:color="auto"/>
              <w:right w:val="single" w:sz="4" w:space="0" w:color="auto"/>
            </w:tcBorders>
            <w:shd w:val="clear" w:color="auto" w:fill="CCFFFF"/>
          </w:tcPr>
          <w:p w14:paraId="50F2051E" w14:textId="51478409" w:rsidR="00B77773" w:rsidRPr="00B77773" w:rsidRDefault="00B77773" w:rsidP="00B77773">
            <w:pPr>
              <w:rPr>
                <w:rFonts w:ascii="Arial" w:hAnsi="Arial" w:cs="Arial"/>
              </w:rPr>
            </w:pPr>
            <w:r w:rsidRPr="00B77773">
              <w:rPr>
                <w:rFonts w:ascii="Arial" w:hAnsi="Arial" w:cs="Arial"/>
              </w:rPr>
              <w:t>Patient consent</w:t>
            </w:r>
          </w:p>
        </w:tc>
        <w:tc>
          <w:tcPr>
            <w:tcW w:w="5699" w:type="dxa"/>
            <w:tcBorders>
              <w:top w:val="single" w:sz="4" w:space="0" w:color="auto"/>
              <w:left w:val="single" w:sz="4" w:space="0" w:color="auto"/>
              <w:bottom w:val="single" w:sz="4" w:space="0" w:color="auto"/>
              <w:right w:val="single" w:sz="4" w:space="0" w:color="auto"/>
            </w:tcBorders>
          </w:tcPr>
          <w:p w14:paraId="1824F4EA" w14:textId="77777777" w:rsidR="00B77773" w:rsidRPr="00B77773" w:rsidRDefault="00B77773" w:rsidP="00B77773">
            <w:pPr>
              <w:rPr>
                <w:rFonts w:ascii="Arial" w:hAnsi="Arial" w:cs="Arial"/>
              </w:rPr>
            </w:pPr>
            <w:r w:rsidRPr="00B77773">
              <w:rPr>
                <w:rFonts w:ascii="Arial" w:hAnsi="Arial" w:cs="Arial"/>
              </w:rPr>
              <w:t>This application has been discussed with the patient and the patient consents to relevant information being shared with the ICB.</w:t>
            </w:r>
          </w:p>
          <w:p w14:paraId="5989B35F" w14:textId="77777777" w:rsidR="00B77773" w:rsidRPr="00B77773" w:rsidRDefault="00B77773" w:rsidP="00B77773">
            <w:pPr>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14:paraId="6FBB3ECA" w14:textId="5CD470B0" w:rsidR="00B77773" w:rsidRPr="00B77773" w:rsidRDefault="00B77773" w:rsidP="00B77773">
            <w:pPr>
              <w:rPr>
                <w:rFonts w:ascii="Arial" w:hAnsi="Arial" w:cs="Arial"/>
              </w:rPr>
            </w:pPr>
            <w:r w:rsidRPr="00B77773">
              <w:rPr>
                <w:rFonts w:ascii="Arial" w:hAnsi="Arial" w:cs="Arial"/>
              </w:rPr>
              <w:t>Please tick</w:t>
            </w:r>
          </w:p>
        </w:tc>
      </w:tr>
    </w:tbl>
    <w:p w14:paraId="1DE6169F" w14:textId="77777777" w:rsidR="00B77773" w:rsidRPr="00B77773" w:rsidRDefault="00B77773">
      <w:pPr>
        <w:rPr>
          <w:rFonts w:ascii="Arial" w:hAnsi="Arial" w:cs="Arial"/>
        </w:rPr>
      </w:pPr>
    </w:p>
    <w:tbl>
      <w:tblPr>
        <w:tblStyle w:val="TableGrid"/>
        <w:tblW w:w="10217" w:type="dxa"/>
        <w:jc w:val="center"/>
        <w:tblLook w:val="01E0" w:firstRow="1" w:lastRow="1" w:firstColumn="1" w:lastColumn="1" w:noHBand="0" w:noVBand="0"/>
      </w:tblPr>
      <w:tblGrid>
        <w:gridCol w:w="1830"/>
        <w:gridCol w:w="8387"/>
      </w:tblGrid>
      <w:tr w:rsidR="002A387F" w:rsidRPr="00B77773" w14:paraId="446F5A06"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40B31564" w14:textId="77777777" w:rsidR="002A387F" w:rsidRPr="00B77773" w:rsidRDefault="002A387F" w:rsidP="0046616F">
            <w:pPr>
              <w:rPr>
                <w:rFonts w:ascii="Arial" w:hAnsi="Arial" w:cs="Arial"/>
              </w:rPr>
            </w:pPr>
            <w:r w:rsidRPr="00B77773">
              <w:rPr>
                <w:rFonts w:ascii="Arial" w:hAnsi="Arial" w:cs="Arial"/>
              </w:rPr>
              <w:t>Date form completed</w:t>
            </w:r>
          </w:p>
        </w:tc>
        <w:tc>
          <w:tcPr>
            <w:tcW w:w="8387" w:type="dxa"/>
            <w:tcBorders>
              <w:top w:val="single" w:sz="4" w:space="0" w:color="auto"/>
              <w:left w:val="single" w:sz="4" w:space="0" w:color="auto"/>
              <w:bottom w:val="single" w:sz="4" w:space="0" w:color="auto"/>
              <w:right w:val="single" w:sz="4" w:space="0" w:color="auto"/>
            </w:tcBorders>
          </w:tcPr>
          <w:p w14:paraId="314879A4" w14:textId="77777777" w:rsidR="002A387F" w:rsidRPr="00B77773" w:rsidRDefault="002A387F" w:rsidP="0046616F">
            <w:pPr>
              <w:rPr>
                <w:rFonts w:ascii="Arial" w:hAnsi="Arial" w:cs="Arial"/>
              </w:rPr>
            </w:pPr>
          </w:p>
        </w:tc>
      </w:tr>
      <w:tr w:rsidR="002A387F" w:rsidRPr="00B77773" w14:paraId="2AB4C4BA"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67018608" w14:textId="1FD666CB" w:rsidR="002A387F" w:rsidRPr="00B77773" w:rsidRDefault="002A387F" w:rsidP="0046616F">
            <w:pPr>
              <w:rPr>
                <w:rFonts w:ascii="Arial" w:hAnsi="Arial" w:cs="Arial"/>
              </w:rPr>
            </w:pPr>
            <w:r w:rsidRPr="00B77773">
              <w:rPr>
                <w:rFonts w:ascii="Arial" w:hAnsi="Arial" w:cs="Arial"/>
              </w:rPr>
              <w:t>Patient Name</w:t>
            </w:r>
          </w:p>
        </w:tc>
        <w:tc>
          <w:tcPr>
            <w:tcW w:w="8387" w:type="dxa"/>
            <w:tcBorders>
              <w:top w:val="single" w:sz="4" w:space="0" w:color="auto"/>
              <w:left w:val="single" w:sz="4" w:space="0" w:color="auto"/>
              <w:bottom w:val="single" w:sz="4" w:space="0" w:color="auto"/>
              <w:right w:val="single" w:sz="4" w:space="0" w:color="auto"/>
            </w:tcBorders>
          </w:tcPr>
          <w:p w14:paraId="407FCD54" w14:textId="77777777" w:rsidR="002A387F" w:rsidRPr="00B77773" w:rsidRDefault="002A387F" w:rsidP="0046616F">
            <w:pPr>
              <w:rPr>
                <w:rFonts w:ascii="Arial" w:hAnsi="Arial" w:cs="Arial"/>
              </w:rPr>
            </w:pPr>
          </w:p>
          <w:p w14:paraId="01F4E2FD" w14:textId="77777777" w:rsidR="00EC5429" w:rsidRPr="00B77773" w:rsidRDefault="00EC5429" w:rsidP="0046616F">
            <w:pPr>
              <w:rPr>
                <w:rFonts w:ascii="Arial" w:hAnsi="Arial" w:cs="Arial"/>
              </w:rPr>
            </w:pPr>
          </w:p>
        </w:tc>
      </w:tr>
      <w:tr w:rsidR="002A387F" w:rsidRPr="00B77773" w14:paraId="73D35760"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73EBCB9E" w14:textId="77777777" w:rsidR="002A387F" w:rsidRPr="00B77773" w:rsidRDefault="002A387F" w:rsidP="0046616F">
            <w:pPr>
              <w:rPr>
                <w:rFonts w:ascii="Arial" w:hAnsi="Arial" w:cs="Arial"/>
              </w:rPr>
            </w:pPr>
            <w:r w:rsidRPr="00B77773">
              <w:rPr>
                <w:rFonts w:ascii="Arial" w:hAnsi="Arial" w:cs="Arial"/>
              </w:rPr>
              <w:t>DOB</w:t>
            </w:r>
          </w:p>
        </w:tc>
        <w:tc>
          <w:tcPr>
            <w:tcW w:w="8387" w:type="dxa"/>
            <w:tcBorders>
              <w:top w:val="single" w:sz="4" w:space="0" w:color="auto"/>
              <w:left w:val="single" w:sz="4" w:space="0" w:color="auto"/>
              <w:bottom w:val="single" w:sz="4" w:space="0" w:color="auto"/>
              <w:right w:val="single" w:sz="4" w:space="0" w:color="auto"/>
            </w:tcBorders>
          </w:tcPr>
          <w:p w14:paraId="37EF5825" w14:textId="77777777" w:rsidR="002A387F" w:rsidRPr="00B77773" w:rsidRDefault="002A387F" w:rsidP="0046616F">
            <w:pPr>
              <w:rPr>
                <w:rFonts w:ascii="Arial" w:hAnsi="Arial" w:cs="Arial"/>
              </w:rPr>
            </w:pPr>
          </w:p>
          <w:p w14:paraId="74156512" w14:textId="77777777" w:rsidR="002A387F" w:rsidRPr="00B77773" w:rsidRDefault="002A387F" w:rsidP="0046616F">
            <w:pPr>
              <w:rPr>
                <w:rFonts w:ascii="Arial" w:hAnsi="Arial" w:cs="Arial"/>
              </w:rPr>
            </w:pPr>
          </w:p>
        </w:tc>
      </w:tr>
      <w:tr w:rsidR="002A387F" w:rsidRPr="00B77773" w14:paraId="12FE693B"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0DCBF730" w14:textId="77777777" w:rsidR="002A387F" w:rsidRPr="00B77773" w:rsidRDefault="002A387F" w:rsidP="0046616F">
            <w:pPr>
              <w:rPr>
                <w:rFonts w:ascii="Arial" w:hAnsi="Arial" w:cs="Arial"/>
              </w:rPr>
            </w:pPr>
            <w:r w:rsidRPr="00B77773">
              <w:rPr>
                <w:rFonts w:ascii="Arial" w:hAnsi="Arial" w:cs="Arial"/>
              </w:rPr>
              <w:t>NHS No.</w:t>
            </w:r>
          </w:p>
        </w:tc>
        <w:tc>
          <w:tcPr>
            <w:tcW w:w="8387" w:type="dxa"/>
            <w:tcBorders>
              <w:top w:val="single" w:sz="4" w:space="0" w:color="auto"/>
              <w:left w:val="single" w:sz="4" w:space="0" w:color="auto"/>
              <w:bottom w:val="single" w:sz="4" w:space="0" w:color="auto"/>
              <w:right w:val="single" w:sz="4" w:space="0" w:color="auto"/>
            </w:tcBorders>
          </w:tcPr>
          <w:p w14:paraId="64D6A2E9" w14:textId="77777777" w:rsidR="002A387F" w:rsidRPr="00B77773" w:rsidRDefault="002A387F" w:rsidP="0046616F">
            <w:pPr>
              <w:rPr>
                <w:rFonts w:ascii="Arial" w:hAnsi="Arial" w:cs="Arial"/>
              </w:rPr>
            </w:pPr>
          </w:p>
          <w:p w14:paraId="1934A082" w14:textId="77777777" w:rsidR="002A387F" w:rsidRPr="00B77773" w:rsidRDefault="002A387F" w:rsidP="0046616F">
            <w:pPr>
              <w:rPr>
                <w:rFonts w:ascii="Arial" w:hAnsi="Arial" w:cs="Arial"/>
              </w:rPr>
            </w:pPr>
          </w:p>
        </w:tc>
      </w:tr>
      <w:tr w:rsidR="002A387F" w:rsidRPr="00B77773" w14:paraId="2E86CC47"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4517B348" w14:textId="77777777" w:rsidR="002A387F" w:rsidRPr="00B77773" w:rsidRDefault="002A387F" w:rsidP="0046616F">
            <w:pPr>
              <w:rPr>
                <w:rFonts w:ascii="Arial" w:hAnsi="Arial" w:cs="Arial"/>
              </w:rPr>
            </w:pPr>
            <w:r w:rsidRPr="00B77773">
              <w:rPr>
                <w:rFonts w:ascii="Arial" w:hAnsi="Arial" w:cs="Arial"/>
              </w:rPr>
              <w:t>Hospital No.</w:t>
            </w:r>
          </w:p>
          <w:p w14:paraId="3945A97F" w14:textId="77777777" w:rsidR="002A387F" w:rsidRPr="00B77773" w:rsidRDefault="002A387F" w:rsidP="0046616F">
            <w:pPr>
              <w:rPr>
                <w:rFonts w:ascii="Arial" w:hAnsi="Arial" w:cs="Arial"/>
              </w:rPr>
            </w:pPr>
          </w:p>
        </w:tc>
        <w:tc>
          <w:tcPr>
            <w:tcW w:w="8387" w:type="dxa"/>
            <w:tcBorders>
              <w:top w:val="single" w:sz="4" w:space="0" w:color="auto"/>
              <w:left w:val="single" w:sz="4" w:space="0" w:color="auto"/>
              <w:bottom w:val="single" w:sz="4" w:space="0" w:color="auto"/>
              <w:right w:val="single" w:sz="4" w:space="0" w:color="auto"/>
            </w:tcBorders>
          </w:tcPr>
          <w:p w14:paraId="40844CE5" w14:textId="77777777" w:rsidR="002A387F" w:rsidRPr="00B77773" w:rsidRDefault="002A387F" w:rsidP="0046616F">
            <w:pPr>
              <w:rPr>
                <w:rFonts w:ascii="Arial" w:hAnsi="Arial" w:cs="Arial"/>
              </w:rPr>
            </w:pPr>
          </w:p>
        </w:tc>
      </w:tr>
      <w:tr w:rsidR="002A387F" w:rsidRPr="00B77773" w14:paraId="5CC34CF3"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04578687" w14:textId="77777777" w:rsidR="002A387F" w:rsidRPr="00B77773" w:rsidRDefault="002A387F" w:rsidP="0046616F">
            <w:pPr>
              <w:rPr>
                <w:rFonts w:ascii="Arial" w:hAnsi="Arial" w:cs="Arial"/>
              </w:rPr>
            </w:pPr>
            <w:r w:rsidRPr="00B77773">
              <w:rPr>
                <w:rFonts w:ascii="Arial" w:hAnsi="Arial" w:cs="Arial"/>
              </w:rPr>
              <w:t>Patient’s GP and practice</w:t>
            </w:r>
          </w:p>
        </w:tc>
        <w:tc>
          <w:tcPr>
            <w:tcW w:w="8387" w:type="dxa"/>
            <w:tcBorders>
              <w:top w:val="single" w:sz="4" w:space="0" w:color="auto"/>
              <w:left w:val="single" w:sz="4" w:space="0" w:color="auto"/>
              <w:bottom w:val="single" w:sz="4" w:space="0" w:color="auto"/>
              <w:right w:val="single" w:sz="4" w:space="0" w:color="auto"/>
            </w:tcBorders>
          </w:tcPr>
          <w:p w14:paraId="2CD0AE81" w14:textId="77777777" w:rsidR="002A387F" w:rsidRPr="00B77773" w:rsidRDefault="002A387F" w:rsidP="0046616F">
            <w:pPr>
              <w:rPr>
                <w:rFonts w:ascii="Arial" w:hAnsi="Arial" w:cs="Arial"/>
              </w:rPr>
            </w:pPr>
          </w:p>
        </w:tc>
      </w:tr>
    </w:tbl>
    <w:p w14:paraId="09A8924F" w14:textId="77777777" w:rsidR="00B40403" w:rsidRDefault="00B40403"/>
    <w:tbl>
      <w:tblPr>
        <w:tblStyle w:val="TableGrid"/>
        <w:tblW w:w="10217" w:type="dxa"/>
        <w:jc w:val="center"/>
        <w:tblLook w:val="01E0" w:firstRow="1" w:lastRow="1" w:firstColumn="1" w:lastColumn="1" w:noHBand="0" w:noVBand="0"/>
      </w:tblPr>
      <w:tblGrid>
        <w:gridCol w:w="1830"/>
        <w:gridCol w:w="8387"/>
      </w:tblGrid>
      <w:tr w:rsidR="00B40403" w:rsidRPr="00B77773" w14:paraId="0B279C6C"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3EA5A975" w14:textId="01B274EA" w:rsidR="00B40403" w:rsidRPr="00B77773" w:rsidRDefault="00B40403" w:rsidP="00B40403">
            <w:pPr>
              <w:rPr>
                <w:rFonts w:ascii="Arial" w:hAnsi="Arial" w:cs="Arial"/>
              </w:rPr>
            </w:pPr>
            <w:r>
              <w:rPr>
                <w:rFonts w:ascii="Arial" w:hAnsi="Arial" w:cs="Arial"/>
              </w:rPr>
              <w:t>Applying Clinician’s</w:t>
            </w:r>
            <w:r w:rsidRPr="00B77773">
              <w:rPr>
                <w:rFonts w:ascii="Arial" w:hAnsi="Arial" w:cs="Arial"/>
              </w:rPr>
              <w:t xml:space="preserve"> Name</w:t>
            </w:r>
          </w:p>
        </w:tc>
        <w:tc>
          <w:tcPr>
            <w:tcW w:w="8387" w:type="dxa"/>
            <w:tcBorders>
              <w:top w:val="single" w:sz="4" w:space="0" w:color="auto"/>
              <w:left w:val="single" w:sz="4" w:space="0" w:color="auto"/>
              <w:bottom w:val="single" w:sz="4" w:space="0" w:color="auto"/>
              <w:right w:val="single" w:sz="4" w:space="0" w:color="auto"/>
            </w:tcBorders>
          </w:tcPr>
          <w:p w14:paraId="363BE0D7" w14:textId="77777777" w:rsidR="00B40403" w:rsidRPr="00B77773" w:rsidRDefault="00B40403" w:rsidP="00B40403">
            <w:pPr>
              <w:rPr>
                <w:rFonts w:ascii="Arial" w:hAnsi="Arial" w:cs="Arial"/>
              </w:rPr>
            </w:pPr>
          </w:p>
          <w:p w14:paraId="7462BE33" w14:textId="77777777" w:rsidR="00B40403" w:rsidRPr="00B77773" w:rsidRDefault="00B40403" w:rsidP="00B40403">
            <w:pPr>
              <w:rPr>
                <w:rFonts w:ascii="Arial" w:hAnsi="Arial" w:cs="Arial"/>
              </w:rPr>
            </w:pPr>
          </w:p>
        </w:tc>
      </w:tr>
      <w:tr w:rsidR="00B40403" w:rsidRPr="00B77773" w14:paraId="2D9AC598"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543829A3" w14:textId="513725F8" w:rsidR="00B40403" w:rsidRDefault="00B40403" w:rsidP="00B40403">
            <w:pPr>
              <w:rPr>
                <w:rFonts w:ascii="Arial" w:hAnsi="Arial" w:cs="Arial"/>
              </w:rPr>
            </w:pPr>
            <w:r w:rsidRPr="00B77773">
              <w:rPr>
                <w:rFonts w:ascii="Arial" w:hAnsi="Arial" w:cs="Arial"/>
              </w:rPr>
              <w:t>Job title</w:t>
            </w:r>
          </w:p>
        </w:tc>
        <w:tc>
          <w:tcPr>
            <w:tcW w:w="8387" w:type="dxa"/>
            <w:tcBorders>
              <w:top w:val="single" w:sz="4" w:space="0" w:color="auto"/>
              <w:left w:val="single" w:sz="4" w:space="0" w:color="auto"/>
              <w:bottom w:val="single" w:sz="4" w:space="0" w:color="auto"/>
              <w:right w:val="single" w:sz="4" w:space="0" w:color="auto"/>
            </w:tcBorders>
          </w:tcPr>
          <w:p w14:paraId="4BB868DE" w14:textId="77777777" w:rsidR="00B40403" w:rsidRPr="00B77773" w:rsidRDefault="00B40403" w:rsidP="00B40403">
            <w:pPr>
              <w:rPr>
                <w:rFonts w:ascii="Arial" w:hAnsi="Arial" w:cs="Arial"/>
              </w:rPr>
            </w:pPr>
          </w:p>
          <w:p w14:paraId="09A22CBB" w14:textId="77777777" w:rsidR="00B40403" w:rsidRPr="00B77773" w:rsidRDefault="00B40403" w:rsidP="00B40403">
            <w:pPr>
              <w:rPr>
                <w:rFonts w:ascii="Arial" w:hAnsi="Arial" w:cs="Arial"/>
              </w:rPr>
            </w:pPr>
          </w:p>
        </w:tc>
      </w:tr>
      <w:tr w:rsidR="00B40403" w:rsidRPr="00B77773" w14:paraId="0E21A67C"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6E20CB9F" w14:textId="66E2E904" w:rsidR="00B40403" w:rsidRPr="00B77773" w:rsidRDefault="00B40403" w:rsidP="00B40403">
            <w:pPr>
              <w:rPr>
                <w:rFonts w:ascii="Arial" w:hAnsi="Arial" w:cs="Arial"/>
              </w:rPr>
            </w:pPr>
            <w:r w:rsidRPr="00B77773">
              <w:rPr>
                <w:rFonts w:ascii="Arial" w:hAnsi="Arial" w:cs="Arial"/>
              </w:rPr>
              <w:t>Contact details (including email)</w:t>
            </w:r>
          </w:p>
        </w:tc>
        <w:tc>
          <w:tcPr>
            <w:tcW w:w="8387" w:type="dxa"/>
            <w:tcBorders>
              <w:top w:val="single" w:sz="4" w:space="0" w:color="auto"/>
              <w:left w:val="single" w:sz="4" w:space="0" w:color="auto"/>
              <w:bottom w:val="single" w:sz="4" w:space="0" w:color="auto"/>
              <w:right w:val="single" w:sz="4" w:space="0" w:color="auto"/>
            </w:tcBorders>
          </w:tcPr>
          <w:p w14:paraId="2A122B53" w14:textId="77777777" w:rsidR="00B40403" w:rsidRPr="00B77773" w:rsidRDefault="00B40403" w:rsidP="00B40403">
            <w:pPr>
              <w:rPr>
                <w:rFonts w:ascii="Arial" w:hAnsi="Arial" w:cs="Arial"/>
              </w:rPr>
            </w:pPr>
          </w:p>
          <w:p w14:paraId="1614E612" w14:textId="77777777" w:rsidR="00B40403" w:rsidRPr="00B77773" w:rsidRDefault="00B40403" w:rsidP="00B40403">
            <w:pPr>
              <w:rPr>
                <w:rFonts w:ascii="Arial" w:hAnsi="Arial" w:cs="Arial"/>
              </w:rPr>
            </w:pPr>
          </w:p>
          <w:p w14:paraId="7B307C68" w14:textId="77777777" w:rsidR="00B40403" w:rsidRPr="00B77773" w:rsidRDefault="00B40403" w:rsidP="00B40403">
            <w:pPr>
              <w:rPr>
                <w:rFonts w:ascii="Arial" w:hAnsi="Arial" w:cs="Arial"/>
              </w:rPr>
            </w:pPr>
          </w:p>
        </w:tc>
      </w:tr>
      <w:tr w:rsidR="00B40403" w:rsidRPr="00B77773" w14:paraId="7CE1FECC"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63580A55" w14:textId="77777777" w:rsidR="00B40403" w:rsidRPr="00135557" w:rsidRDefault="00B40403" w:rsidP="00B40403">
            <w:pPr>
              <w:rPr>
                <w:rFonts w:ascii="Arial" w:hAnsi="Arial" w:cs="Arial"/>
                <w:bCs/>
              </w:rPr>
            </w:pPr>
            <w:r w:rsidRPr="00135557">
              <w:rPr>
                <w:rFonts w:ascii="Arial" w:hAnsi="Arial" w:cs="Arial"/>
                <w:bCs/>
              </w:rPr>
              <w:t>Declaration</w:t>
            </w:r>
          </w:p>
          <w:p w14:paraId="0B5600A8" w14:textId="77777777" w:rsidR="00B40403" w:rsidRPr="00B77773" w:rsidRDefault="00B40403" w:rsidP="00B40403">
            <w:pPr>
              <w:rPr>
                <w:rFonts w:ascii="Arial" w:hAnsi="Arial" w:cs="Arial"/>
              </w:rPr>
            </w:pPr>
          </w:p>
        </w:tc>
        <w:tc>
          <w:tcPr>
            <w:tcW w:w="8387" w:type="dxa"/>
            <w:tcBorders>
              <w:top w:val="single" w:sz="4" w:space="0" w:color="auto"/>
              <w:left w:val="single" w:sz="4" w:space="0" w:color="auto"/>
              <w:bottom w:val="single" w:sz="4" w:space="0" w:color="auto"/>
              <w:right w:val="single" w:sz="4" w:space="0" w:color="auto"/>
            </w:tcBorders>
          </w:tcPr>
          <w:p w14:paraId="439156C4" w14:textId="77777777" w:rsidR="00B40403" w:rsidRPr="00135557" w:rsidRDefault="00B40403" w:rsidP="00B40403">
            <w:pPr>
              <w:rPr>
                <w:rFonts w:ascii="Arial" w:hAnsi="Arial" w:cs="Arial"/>
              </w:rPr>
            </w:pPr>
            <w:r w:rsidRPr="00135557">
              <w:rPr>
                <w:rFonts w:ascii="Arial" w:hAnsi="Arial" w:cs="Arial"/>
                <w:noProof/>
              </w:rPr>
              <mc:AlternateContent>
                <mc:Choice Requires="wps">
                  <w:drawing>
                    <wp:anchor distT="0" distB="0" distL="114300" distR="114300" simplePos="0" relativeHeight="251664384" behindDoc="0" locked="0" layoutInCell="1" allowOverlap="1" wp14:anchorId="39BA68A8" wp14:editId="3F4DCB80">
                      <wp:simplePos x="0" y="0"/>
                      <wp:positionH relativeFrom="column">
                        <wp:posOffset>3827145</wp:posOffset>
                      </wp:positionH>
                      <wp:positionV relativeFrom="paragraph">
                        <wp:posOffset>217365</wp:posOffset>
                      </wp:positionV>
                      <wp:extent cx="161925" cy="1619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27E77" id="Rectangle 6" o:spid="_x0000_s1026" style="position:absolute;margin-left:301.35pt;margin-top:17.1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"/>
                  </w:pict>
                </mc:Fallback>
              </mc:AlternateContent>
            </w:r>
            <w:r w:rsidRPr="00135557">
              <w:rPr>
                <w:rFonts w:ascii="Arial" w:hAnsi="Arial" w:cs="Arial"/>
              </w:rPr>
              <w:t xml:space="preserve">I declare that the information provided is, to the best of my knowledge, true and I am aware that this procedure may be subject to clinical audit. </w:t>
            </w:r>
          </w:p>
          <w:p w14:paraId="7D63E8AC" w14:textId="77777777" w:rsidR="00B40403" w:rsidRPr="00B77773" w:rsidRDefault="00B40403" w:rsidP="00B40403">
            <w:pPr>
              <w:rPr>
                <w:rFonts w:ascii="Arial" w:hAnsi="Arial" w:cs="Arial"/>
              </w:rPr>
            </w:pPr>
          </w:p>
        </w:tc>
      </w:tr>
    </w:tbl>
    <w:p w14:paraId="78266545" w14:textId="77777777" w:rsidR="00C14A7C" w:rsidRDefault="00C14A7C"/>
    <w:tbl>
      <w:tblPr>
        <w:tblStyle w:val="TableGrid"/>
        <w:tblW w:w="10217" w:type="dxa"/>
        <w:jc w:val="center"/>
        <w:tblLook w:val="01E0" w:firstRow="1" w:lastRow="1" w:firstColumn="1" w:lastColumn="1" w:noHBand="0" w:noVBand="0"/>
      </w:tblPr>
      <w:tblGrid>
        <w:gridCol w:w="1830"/>
        <w:gridCol w:w="8387"/>
      </w:tblGrid>
      <w:tr w:rsidR="00C14A7C" w:rsidRPr="00B77773" w14:paraId="4D0500B6"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13D78633"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p>
          <w:p w14:paraId="4E440567" w14:textId="044EDE69" w:rsidR="00C14A7C" w:rsidRPr="00B77773" w:rsidRDefault="00E626BB" w:rsidP="00C14A7C">
            <w:pPr>
              <w:tabs>
                <w:tab w:val="left" w:pos="720"/>
                <w:tab w:val="left" w:pos="1440"/>
                <w:tab w:val="left" w:pos="2160"/>
                <w:tab w:val="left" w:pos="2880"/>
                <w:tab w:val="left" w:pos="3600"/>
                <w:tab w:val="left" w:pos="4320"/>
                <w:tab w:val="left" w:pos="5573"/>
              </w:tabs>
              <w:rPr>
                <w:rFonts w:ascii="Arial" w:hAnsi="Arial" w:cs="Arial"/>
              </w:rPr>
            </w:pPr>
            <w:r>
              <w:rPr>
                <w:rFonts w:ascii="Arial" w:hAnsi="Arial" w:cs="Arial"/>
              </w:rPr>
              <w:t xml:space="preserve">Specify </w:t>
            </w:r>
            <w:r w:rsidR="00C14A7C" w:rsidRPr="00B77773">
              <w:rPr>
                <w:rFonts w:ascii="Arial" w:hAnsi="Arial" w:cs="Arial"/>
              </w:rPr>
              <w:t xml:space="preserve">Laterality </w:t>
            </w:r>
          </w:p>
          <w:p w14:paraId="2CB25C9E"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p>
        </w:tc>
        <w:tc>
          <w:tcPr>
            <w:tcW w:w="8387" w:type="dxa"/>
            <w:tcBorders>
              <w:top w:val="single" w:sz="4" w:space="0" w:color="auto"/>
              <w:left w:val="single" w:sz="4" w:space="0" w:color="auto"/>
              <w:bottom w:val="single" w:sz="4" w:space="0" w:color="auto"/>
              <w:right w:val="single" w:sz="4" w:space="0" w:color="auto"/>
            </w:tcBorders>
          </w:tcPr>
          <w:p w14:paraId="22902712" w14:textId="04239655" w:rsidR="00C14A7C" w:rsidRPr="00B77773" w:rsidRDefault="00E626BB" w:rsidP="00C14A7C">
            <w:pPr>
              <w:tabs>
                <w:tab w:val="left" w:pos="720"/>
                <w:tab w:val="left" w:pos="1440"/>
                <w:tab w:val="left" w:pos="2160"/>
                <w:tab w:val="left" w:pos="2880"/>
                <w:tab w:val="left" w:pos="3600"/>
                <w:tab w:val="left" w:pos="4320"/>
                <w:tab w:val="left" w:pos="5573"/>
              </w:tabs>
              <w:rPr>
                <w:rFonts w:ascii="Arial" w:hAnsi="Arial" w:cs="Arial"/>
                <w:b/>
              </w:rPr>
            </w:pPr>
            <w:r w:rsidRPr="00135557">
              <w:rPr>
                <w:rFonts w:ascii="Arial" w:hAnsi="Arial" w:cs="Arial"/>
                <w:noProof/>
              </w:rPr>
              <mc:AlternateContent>
                <mc:Choice Requires="wps">
                  <w:drawing>
                    <wp:anchor distT="0" distB="0" distL="114300" distR="114300" simplePos="0" relativeHeight="251668480" behindDoc="0" locked="0" layoutInCell="1" allowOverlap="1" wp14:anchorId="4B0E1E5E" wp14:editId="353FFA3F">
                      <wp:simplePos x="0" y="0"/>
                      <wp:positionH relativeFrom="column">
                        <wp:posOffset>1827082</wp:posOffset>
                      </wp:positionH>
                      <wp:positionV relativeFrom="paragraph">
                        <wp:posOffset>168910</wp:posOffset>
                      </wp:positionV>
                      <wp:extent cx="161925" cy="1619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43708" id="Rectangle 4" o:spid="_x0000_s1026" style="position:absolute;margin-left:143.85pt;margin-top:13.3pt;width:12.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"/>
                  </w:pict>
                </mc:Fallback>
              </mc:AlternateContent>
            </w:r>
            <w:r w:rsidRPr="00135557">
              <w:rPr>
                <w:rFonts w:ascii="Arial" w:hAnsi="Arial" w:cs="Arial"/>
                <w:noProof/>
              </w:rPr>
              <mc:AlternateContent>
                <mc:Choice Requires="wps">
                  <w:drawing>
                    <wp:anchor distT="0" distB="0" distL="114300" distR="114300" simplePos="0" relativeHeight="251666432" behindDoc="0" locked="0" layoutInCell="1" allowOverlap="1" wp14:anchorId="75D1B38E" wp14:editId="67BD8B87">
                      <wp:simplePos x="0" y="0"/>
                      <wp:positionH relativeFrom="column">
                        <wp:posOffset>421987</wp:posOffset>
                      </wp:positionH>
                      <wp:positionV relativeFrom="paragraph">
                        <wp:posOffset>168910</wp:posOffset>
                      </wp:positionV>
                      <wp:extent cx="161925" cy="1619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02F77" id="Rectangle 3" o:spid="_x0000_s1026" style="position:absolute;margin-left:33.25pt;margin-top:13.3pt;width:12.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"/>
                  </w:pict>
                </mc:Fallback>
              </mc:AlternateContent>
            </w:r>
            <w:r w:rsidR="00C14A7C" w:rsidRPr="00B77773">
              <w:rPr>
                <w:rFonts w:ascii="Arial" w:hAnsi="Arial" w:cs="Arial"/>
                <w:b/>
              </w:rPr>
              <w:t xml:space="preserve"> </w:t>
            </w:r>
          </w:p>
          <w:p w14:paraId="5197F0FD" w14:textId="04CB3E59"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r w:rsidRPr="00B77773">
              <w:rPr>
                <w:rFonts w:ascii="Arial" w:hAnsi="Arial" w:cs="Arial"/>
              </w:rPr>
              <w:t xml:space="preserve">Left </w:t>
            </w:r>
            <w:r w:rsidR="00E626BB">
              <w:rPr>
                <w:rFonts w:ascii="Arial" w:hAnsi="Arial" w:cs="Arial"/>
              </w:rPr>
              <w:t xml:space="preserve">                            Right</w:t>
            </w:r>
          </w:p>
        </w:tc>
      </w:tr>
    </w:tbl>
    <w:p w14:paraId="5EC2B0E0" w14:textId="58865EEB" w:rsidR="00586BD9" w:rsidRPr="00B77773" w:rsidRDefault="00586BD9" w:rsidP="00E626BB">
      <w:pPr>
        <w:ind w:left="-227"/>
        <w:rPr>
          <w:rFonts w:ascii="Arial" w:hAnsi="Arial" w:cs="Arial"/>
          <w:b/>
        </w:rPr>
      </w:pPr>
      <w:r w:rsidRPr="00B77773">
        <w:rPr>
          <w:rFonts w:ascii="Arial" w:hAnsi="Arial" w:cs="Arial"/>
          <w:b/>
        </w:rPr>
        <w:br/>
      </w:r>
      <w:r w:rsidR="00E626BB">
        <w:rPr>
          <w:rFonts w:ascii="Arial" w:hAnsi="Arial" w:cs="Arial"/>
          <w:b/>
        </w:rPr>
        <w:t>Chalazia / Chalazion excision criteria</w:t>
      </w:r>
    </w:p>
    <w:tbl>
      <w:tblPr>
        <w:tblStyle w:val="TableGrid"/>
        <w:tblW w:w="10319" w:type="dxa"/>
        <w:jc w:val="center"/>
        <w:tblLook w:val="04A0" w:firstRow="1" w:lastRow="0" w:firstColumn="1" w:lastColumn="0" w:noHBand="0" w:noVBand="1"/>
      </w:tblPr>
      <w:tblGrid>
        <w:gridCol w:w="8784"/>
        <w:gridCol w:w="1535"/>
      </w:tblGrid>
      <w:tr w:rsidR="00586BD9" w:rsidRPr="00B77773" w14:paraId="4148DD68" w14:textId="77777777" w:rsidTr="00E2420F">
        <w:trPr>
          <w:jc w:val="center"/>
        </w:trPr>
        <w:tc>
          <w:tcPr>
            <w:tcW w:w="8784" w:type="dxa"/>
            <w:shd w:val="clear" w:color="auto" w:fill="CCFFFF"/>
          </w:tcPr>
          <w:p w14:paraId="657BE3B8" w14:textId="39C3CE6A" w:rsidR="007356BF" w:rsidRPr="007356BF" w:rsidRDefault="007356BF" w:rsidP="00E626B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rPr>
            </w:pPr>
            <w:r w:rsidRPr="007356BF">
              <w:rPr>
                <w:rFonts w:ascii="Arial" w:hAnsi="Arial"/>
                <w:bCs/>
                <w:lang w:val="en-GB"/>
              </w:rPr>
              <w:t>The ICB will fund Incision and curettage (or triamcinolone injection for suitable candidates) of chalazia if at least one of the following criteria have been met: </w:t>
            </w:r>
          </w:p>
          <w:p w14:paraId="6E0871B1" w14:textId="23076286" w:rsidR="00586BD9" w:rsidRPr="00B77773" w:rsidRDefault="00586BD9" w:rsidP="00586BD9">
            <w:pPr>
              <w:rPr>
                <w:rFonts w:ascii="Arial" w:hAnsi="Arial" w:cs="Arial"/>
                <w:b/>
              </w:rPr>
            </w:pPr>
          </w:p>
        </w:tc>
        <w:tc>
          <w:tcPr>
            <w:tcW w:w="1535" w:type="dxa"/>
            <w:shd w:val="clear" w:color="auto" w:fill="CCFFFF"/>
          </w:tcPr>
          <w:p w14:paraId="54FE77DB" w14:textId="77777777" w:rsidR="00586BD9" w:rsidRPr="00B77773" w:rsidRDefault="00586BD9" w:rsidP="00586BD9">
            <w:pPr>
              <w:rPr>
                <w:rFonts w:ascii="Arial" w:hAnsi="Arial" w:cs="Arial"/>
                <w:b/>
              </w:rPr>
            </w:pPr>
            <w:r w:rsidRPr="00B77773">
              <w:rPr>
                <w:rFonts w:ascii="Arial" w:hAnsi="Arial" w:cs="Arial"/>
                <w:b/>
              </w:rPr>
              <w:t xml:space="preserve">Please tick </w:t>
            </w:r>
          </w:p>
        </w:tc>
      </w:tr>
      <w:tr w:rsidR="00586BD9" w:rsidRPr="00B77773" w14:paraId="715D8B6E" w14:textId="77777777" w:rsidTr="00E2420F">
        <w:trPr>
          <w:jc w:val="center"/>
        </w:trPr>
        <w:tc>
          <w:tcPr>
            <w:tcW w:w="8784" w:type="dxa"/>
          </w:tcPr>
          <w:p w14:paraId="554680E9" w14:textId="22E8C6D0" w:rsidR="00586BD9" w:rsidRDefault="007356BF" w:rsidP="00586BD9">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Has been present for more than 6 months and has been managed conservatively with warm compresses, lid cleaning and massage for 4 weeks</w:t>
            </w:r>
            <w:r>
              <w:rPr>
                <w:rFonts w:ascii="Arial" w:eastAsia="Calibri" w:hAnsi="Arial" w:cs="Calibri"/>
                <w:color w:val="000000"/>
                <w:u w:color="000000"/>
                <w:bdr w:val="nil"/>
                <w:lang w:val="en-US" w:eastAsia="en-GB"/>
              </w:rPr>
              <w:t>.</w:t>
            </w:r>
          </w:p>
          <w:p w14:paraId="0DAB7F01" w14:textId="42B92ED5" w:rsidR="007356BF" w:rsidRPr="00B77773" w:rsidRDefault="007356BF" w:rsidP="00586BD9">
            <w:pPr>
              <w:rPr>
                <w:rFonts w:ascii="Arial" w:hAnsi="Arial" w:cs="Arial"/>
                <w:b/>
              </w:rPr>
            </w:pPr>
          </w:p>
        </w:tc>
        <w:tc>
          <w:tcPr>
            <w:tcW w:w="1535" w:type="dxa"/>
          </w:tcPr>
          <w:p w14:paraId="073402D6" w14:textId="77777777" w:rsidR="00586BD9" w:rsidRPr="00B77773" w:rsidRDefault="00586BD9" w:rsidP="00586BD9">
            <w:pPr>
              <w:rPr>
                <w:rFonts w:ascii="Arial" w:hAnsi="Arial" w:cs="Arial"/>
                <w:b/>
              </w:rPr>
            </w:pPr>
          </w:p>
        </w:tc>
      </w:tr>
      <w:tr w:rsidR="00586BD9" w:rsidRPr="00B77773" w14:paraId="35883E74" w14:textId="77777777" w:rsidTr="00E2420F">
        <w:trPr>
          <w:jc w:val="center"/>
        </w:trPr>
        <w:tc>
          <w:tcPr>
            <w:tcW w:w="8784" w:type="dxa"/>
          </w:tcPr>
          <w:p w14:paraId="71F64D43" w14:textId="69636A4C" w:rsidR="00E76E1B" w:rsidRDefault="007356BF" w:rsidP="00586BD9">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Interferes significantly with vision</w:t>
            </w:r>
            <w:r w:rsidR="00C913F1">
              <w:rPr>
                <w:rFonts w:ascii="Arial" w:eastAsia="Calibri" w:hAnsi="Arial" w:cs="Calibri"/>
                <w:color w:val="000000"/>
                <w:u w:color="000000"/>
                <w:bdr w:val="nil"/>
                <w:lang w:val="en-US" w:eastAsia="en-GB"/>
              </w:rPr>
              <w:t xml:space="preserve"> demonstrated by a visual field test</w:t>
            </w:r>
            <w:r>
              <w:rPr>
                <w:rFonts w:ascii="Arial" w:eastAsia="Calibri" w:hAnsi="Arial" w:cs="Calibri"/>
                <w:color w:val="000000"/>
                <w:u w:color="000000"/>
                <w:bdr w:val="nil"/>
                <w:lang w:val="en-US" w:eastAsia="en-GB"/>
              </w:rPr>
              <w:t>.</w:t>
            </w:r>
          </w:p>
          <w:p w14:paraId="18C73419" w14:textId="60F3544F" w:rsidR="007356BF" w:rsidRPr="00B77773" w:rsidRDefault="007356BF" w:rsidP="00586BD9">
            <w:pPr>
              <w:rPr>
                <w:rFonts w:ascii="Arial" w:hAnsi="Arial" w:cs="Arial"/>
                <w:b/>
              </w:rPr>
            </w:pPr>
          </w:p>
        </w:tc>
        <w:tc>
          <w:tcPr>
            <w:tcW w:w="1535" w:type="dxa"/>
          </w:tcPr>
          <w:p w14:paraId="2D26689E" w14:textId="77777777" w:rsidR="00586BD9" w:rsidRPr="00B77773" w:rsidRDefault="00586BD9" w:rsidP="00586BD9">
            <w:pPr>
              <w:rPr>
                <w:rFonts w:ascii="Arial" w:hAnsi="Arial" w:cs="Arial"/>
                <w:b/>
              </w:rPr>
            </w:pPr>
          </w:p>
        </w:tc>
      </w:tr>
      <w:tr w:rsidR="00586BD9" w:rsidRPr="00B77773" w14:paraId="3B0D329B" w14:textId="77777777" w:rsidTr="00E2420F">
        <w:trPr>
          <w:jc w:val="center"/>
        </w:trPr>
        <w:tc>
          <w:tcPr>
            <w:tcW w:w="8784" w:type="dxa"/>
          </w:tcPr>
          <w:p w14:paraId="20A82F25" w14:textId="7C45D091" w:rsidR="00E76E1B" w:rsidRDefault="007356BF" w:rsidP="00E2420F">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Interferes with the protection of the eye by the eyelid due to altered lid closure or lid anatomy</w:t>
            </w:r>
            <w:r>
              <w:rPr>
                <w:rFonts w:ascii="Arial" w:eastAsia="Calibri" w:hAnsi="Arial" w:cs="Calibri"/>
                <w:color w:val="000000"/>
                <w:u w:color="000000"/>
                <w:bdr w:val="nil"/>
                <w:lang w:val="en-US" w:eastAsia="en-GB"/>
              </w:rPr>
              <w:t>.</w:t>
            </w:r>
          </w:p>
          <w:p w14:paraId="1DE217D9" w14:textId="10FEF921" w:rsidR="007356BF" w:rsidRPr="00B77773" w:rsidRDefault="007356BF" w:rsidP="00E2420F">
            <w:pPr>
              <w:rPr>
                <w:rFonts w:ascii="Arial" w:hAnsi="Arial" w:cs="Arial"/>
                <w:b/>
              </w:rPr>
            </w:pPr>
          </w:p>
        </w:tc>
        <w:tc>
          <w:tcPr>
            <w:tcW w:w="1535" w:type="dxa"/>
          </w:tcPr>
          <w:p w14:paraId="05B99170" w14:textId="77777777" w:rsidR="00586BD9" w:rsidRPr="00B77773" w:rsidRDefault="00586BD9" w:rsidP="00586BD9">
            <w:pPr>
              <w:rPr>
                <w:rFonts w:ascii="Arial" w:hAnsi="Arial" w:cs="Arial"/>
                <w:b/>
              </w:rPr>
            </w:pPr>
          </w:p>
        </w:tc>
      </w:tr>
      <w:tr w:rsidR="00E76E1B" w:rsidRPr="00B77773" w14:paraId="4AC552F8" w14:textId="77777777" w:rsidTr="00E2420F">
        <w:trPr>
          <w:jc w:val="center"/>
        </w:trPr>
        <w:tc>
          <w:tcPr>
            <w:tcW w:w="8784" w:type="dxa"/>
          </w:tcPr>
          <w:p w14:paraId="15594C1B" w14:textId="1D5F3BF8" w:rsidR="00E2420F" w:rsidRDefault="007356BF" w:rsidP="00586BD9">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Is a source of infection that has required medical attention twice or more within a six month time frame</w:t>
            </w:r>
            <w:r>
              <w:rPr>
                <w:rFonts w:ascii="Arial" w:eastAsia="Calibri" w:hAnsi="Arial" w:cs="Calibri"/>
                <w:color w:val="000000"/>
                <w:u w:color="000000"/>
                <w:bdr w:val="nil"/>
                <w:lang w:val="en-US" w:eastAsia="en-GB"/>
              </w:rPr>
              <w:t>.</w:t>
            </w:r>
          </w:p>
          <w:p w14:paraId="045B31A3" w14:textId="244C11F3" w:rsidR="007356BF" w:rsidRPr="00B77773" w:rsidRDefault="007356BF" w:rsidP="00586BD9">
            <w:pPr>
              <w:rPr>
                <w:rFonts w:ascii="Arial" w:hAnsi="Arial" w:cs="Arial"/>
              </w:rPr>
            </w:pPr>
          </w:p>
        </w:tc>
        <w:tc>
          <w:tcPr>
            <w:tcW w:w="1535" w:type="dxa"/>
          </w:tcPr>
          <w:p w14:paraId="398BFF13" w14:textId="77777777" w:rsidR="00E76E1B" w:rsidRPr="00B77773" w:rsidRDefault="00E76E1B" w:rsidP="00586BD9">
            <w:pPr>
              <w:rPr>
                <w:rFonts w:ascii="Arial" w:hAnsi="Arial" w:cs="Arial"/>
                <w:b/>
              </w:rPr>
            </w:pPr>
          </w:p>
        </w:tc>
      </w:tr>
      <w:tr w:rsidR="007356BF" w:rsidRPr="00B77773" w14:paraId="2EC9A500" w14:textId="77777777" w:rsidTr="00E2420F">
        <w:trPr>
          <w:jc w:val="center"/>
        </w:trPr>
        <w:tc>
          <w:tcPr>
            <w:tcW w:w="8784" w:type="dxa"/>
          </w:tcPr>
          <w:p w14:paraId="51132D71" w14:textId="0EAA21A6" w:rsidR="007356BF" w:rsidRDefault="007356BF" w:rsidP="00586BD9">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Is a source of infection causing an abscess which requires drainage</w:t>
            </w:r>
            <w:r>
              <w:rPr>
                <w:rFonts w:ascii="Arial" w:eastAsia="Calibri" w:hAnsi="Arial" w:cs="Calibri"/>
                <w:color w:val="000000"/>
                <w:u w:color="000000"/>
                <w:bdr w:val="nil"/>
                <w:lang w:val="en-US" w:eastAsia="en-GB"/>
              </w:rPr>
              <w:t>.</w:t>
            </w:r>
          </w:p>
          <w:p w14:paraId="3F2B310D" w14:textId="1DC95D76" w:rsidR="007356BF" w:rsidRPr="007356BF" w:rsidRDefault="007356BF" w:rsidP="00586BD9">
            <w:pPr>
              <w:rPr>
                <w:rFonts w:ascii="Arial" w:eastAsia="Calibri" w:hAnsi="Arial" w:cs="Calibri"/>
                <w:color w:val="000000"/>
                <w:u w:color="000000"/>
                <w:bdr w:val="nil"/>
                <w:lang w:val="en-US" w:eastAsia="en-GB"/>
              </w:rPr>
            </w:pPr>
          </w:p>
        </w:tc>
        <w:tc>
          <w:tcPr>
            <w:tcW w:w="1535" w:type="dxa"/>
          </w:tcPr>
          <w:p w14:paraId="7705A64C" w14:textId="77777777" w:rsidR="007356BF" w:rsidRPr="00B77773" w:rsidRDefault="007356BF" w:rsidP="00586BD9">
            <w:pPr>
              <w:rPr>
                <w:rFonts w:ascii="Arial" w:hAnsi="Arial" w:cs="Arial"/>
                <w:b/>
              </w:rPr>
            </w:pPr>
          </w:p>
        </w:tc>
      </w:tr>
      <w:tr w:rsidR="007356BF" w:rsidRPr="00B77773" w14:paraId="38EF06DB" w14:textId="77777777" w:rsidTr="00E2420F">
        <w:trPr>
          <w:jc w:val="center"/>
        </w:trPr>
        <w:tc>
          <w:tcPr>
            <w:tcW w:w="8784" w:type="dxa"/>
          </w:tcPr>
          <w:p w14:paraId="1B4A9A00" w14:textId="2FD98CF6" w:rsidR="007356BF" w:rsidRPr="007356BF" w:rsidRDefault="007356BF" w:rsidP="00586BD9">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 xml:space="preserve">If malignancy (cancer) is suspected </w:t>
            </w:r>
            <w:proofErr w:type="gramStart"/>
            <w:r w:rsidRPr="007356BF">
              <w:rPr>
                <w:rFonts w:ascii="Arial" w:eastAsia="Calibri" w:hAnsi="Arial" w:cs="Calibri"/>
                <w:color w:val="000000"/>
                <w:u w:color="000000"/>
                <w:bdr w:val="nil"/>
                <w:lang w:val="en-US" w:eastAsia="en-GB"/>
              </w:rPr>
              <w:t>e.g.</w:t>
            </w:r>
            <w:proofErr w:type="gramEnd"/>
            <w:r w:rsidRPr="007356BF">
              <w:rPr>
                <w:rFonts w:ascii="Arial" w:eastAsia="Calibri" w:hAnsi="Arial" w:cs="Calibri"/>
                <w:color w:val="000000"/>
                <w:u w:color="000000"/>
                <w:bdr w:val="nil"/>
                <w:lang w:val="en-US" w:eastAsia="en-GB"/>
              </w:rPr>
              <w:t xml:space="preserve"> Madarosis/recurrence/other suspicious features in which case the lesion should be removed and sent for histology as for all suspicious lesions</w:t>
            </w:r>
            <w:r>
              <w:rPr>
                <w:rFonts w:ascii="Arial" w:eastAsia="Calibri" w:hAnsi="Arial" w:cs="Calibri"/>
                <w:color w:val="000000"/>
                <w:u w:color="000000"/>
                <w:bdr w:val="nil"/>
                <w:lang w:val="en-US" w:eastAsia="en-GB"/>
              </w:rPr>
              <w:t>.</w:t>
            </w:r>
          </w:p>
        </w:tc>
        <w:tc>
          <w:tcPr>
            <w:tcW w:w="1535" w:type="dxa"/>
          </w:tcPr>
          <w:p w14:paraId="1802A7E0" w14:textId="77777777" w:rsidR="007356BF" w:rsidRPr="00B77773" w:rsidRDefault="007356BF" w:rsidP="00586BD9">
            <w:pPr>
              <w:rPr>
                <w:rFonts w:ascii="Arial" w:hAnsi="Arial" w:cs="Arial"/>
                <w:b/>
              </w:rPr>
            </w:pPr>
          </w:p>
        </w:tc>
      </w:tr>
    </w:tbl>
    <w:p w14:paraId="6E947619" w14:textId="77777777" w:rsidR="00E2420F" w:rsidRDefault="00E2420F"/>
    <w:tbl>
      <w:tblPr>
        <w:tblStyle w:val="TableGrid"/>
        <w:tblW w:w="10319" w:type="dxa"/>
        <w:jc w:val="center"/>
        <w:tblLook w:val="04A0" w:firstRow="1" w:lastRow="0" w:firstColumn="1" w:lastColumn="0" w:noHBand="0" w:noVBand="1"/>
      </w:tblPr>
      <w:tblGrid>
        <w:gridCol w:w="10319"/>
      </w:tblGrid>
      <w:tr w:rsidR="00E2420F" w:rsidRPr="00B77773" w14:paraId="562F45C5" w14:textId="77777777" w:rsidTr="00EF767F">
        <w:trPr>
          <w:jc w:val="center"/>
        </w:trPr>
        <w:tc>
          <w:tcPr>
            <w:tcW w:w="10319" w:type="dxa"/>
          </w:tcPr>
          <w:p w14:paraId="7846FB9A" w14:textId="22E8CC3B" w:rsidR="00E2420F" w:rsidRPr="00E2420F" w:rsidRDefault="00E2420F" w:rsidP="00586BD9">
            <w:pPr>
              <w:rPr>
                <w:rFonts w:ascii="Arial" w:hAnsi="Arial" w:cs="Arial"/>
                <w:b/>
              </w:rPr>
            </w:pPr>
            <w:r w:rsidRPr="00E2420F">
              <w:rPr>
                <w:rFonts w:ascii="Arial" w:hAnsi="Arial" w:cs="Arial"/>
                <w:b/>
                <w:bCs/>
              </w:rPr>
              <w:t>For patients where the criteria are not met and it can be demonstrated that there is an exceptional healthcare need, an Exceptional Case Request Form can be submitted to the IFR team.</w:t>
            </w:r>
          </w:p>
        </w:tc>
      </w:tr>
    </w:tbl>
    <w:p w14:paraId="0F0CD07C" w14:textId="77777777" w:rsidR="00586BD9" w:rsidRPr="00B77773" w:rsidRDefault="00586BD9" w:rsidP="00586BD9">
      <w:pPr>
        <w:rPr>
          <w:rFonts w:ascii="Arial" w:hAnsi="Arial" w:cs="Arial"/>
          <w:b/>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9048"/>
      </w:tblGrid>
      <w:tr w:rsidR="00E76E1B" w:rsidRPr="00B77773" w14:paraId="4A321A10" w14:textId="77777777" w:rsidTr="00E2420F">
        <w:trPr>
          <w:trHeight w:val="1393"/>
          <w:jc w:val="center"/>
        </w:trPr>
        <w:tc>
          <w:tcPr>
            <w:tcW w:w="1222" w:type="dxa"/>
            <w:shd w:val="clear" w:color="auto" w:fill="CCFFFF"/>
          </w:tcPr>
          <w:p w14:paraId="79A6D719" w14:textId="77777777" w:rsidR="00E76E1B" w:rsidRPr="00B77773" w:rsidRDefault="00E76E1B" w:rsidP="00E76E1B">
            <w:pPr>
              <w:spacing w:after="0" w:line="240" w:lineRule="auto"/>
              <w:rPr>
                <w:rFonts w:ascii="Arial" w:eastAsia="Times New Roman" w:hAnsi="Arial" w:cs="Arial"/>
                <w:b/>
                <w:sz w:val="20"/>
                <w:szCs w:val="20"/>
                <w:lang w:eastAsia="en-GB"/>
              </w:rPr>
            </w:pPr>
          </w:p>
          <w:p w14:paraId="1096C0D0" w14:textId="77777777" w:rsidR="00E76E1B" w:rsidRPr="00B77773" w:rsidRDefault="00E76E1B" w:rsidP="00E76E1B">
            <w:pPr>
              <w:spacing w:after="0" w:line="240" w:lineRule="auto"/>
              <w:rPr>
                <w:rFonts w:ascii="Arial" w:eastAsia="Times New Roman" w:hAnsi="Arial" w:cs="Arial"/>
                <w:b/>
                <w:sz w:val="20"/>
                <w:szCs w:val="20"/>
                <w:lang w:eastAsia="en-GB"/>
              </w:rPr>
            </w:pPr>
            <w:r w:rsidRPr="00B77773">
              <w:rPr>
                <w:rFonts w:ascii="Arial" w:eastAsia="Times New Roman" w:hAnsi="Arial" w:cs="Arial"/>
                <w:b/>
                <w:sz w:val="20"/>
                <w:szCs w:val="20"/>
                <w:lang w:eastAsia="en-GB"/>
              </w:rPr>
              <w:t>Shared decision making</w:t>
            </w:r>
          </w:p>
        </w:tc>
        <w:tc>
          <w:tcPr>
            <w:tcW w:w="8701" w:type="dxa"/>
            <w:tcBorders>
              <w:bottom w:val="single" w:sz="4" w:space="0" w:color="auto"/>
            </w:tcBorders>
          </w:tcPr>
          <w:p w14:paraId="026FA03E" w14:textId="77777777" w:rsidR="00E76E1B" w:rsidRPr="00B77773" w:rsidRDefault="00E76E1B" w:rsidP="00E76E1B">
            <w:pPr>
              <w:spacing w:after="0" w:line="240" w:lineRule="auto"/>
              <w:rPr>
                <w:rFonts w:ascii="Arial" w:eastAsia="Times New Roman" w:hAnsi="Arial" w:cs="Arial"/>
                <w:lang w:eastAsia="en-GB"/>
              </w:rPr>
            </w:pPr>
          </w:p>
          <w:p w14:paraId="0F63123D" w14:textId="77777777" w:rsidR="00E76E1B" w:rsidRPr="00B77773" w:rsidRDefault="00E76E1B" w:rsidP="00E76E1B">
            <w:pPr>
              <w:spacing w:after="0" w:line="240" w:lineRule="auto"/>
              <w:rPr>
                <w:rFonts w:ascii="Arial" w:eastAsia="Times New Roman" w:hAnsi="Arial" w:cs="Arial"/>
                <w:lang w:eastAsia="en-GB"/>
              </w:rPr>
            </w:pPr>
            <w:r w:rsidRPr="00B77773">
              <w:rPr>
                <w:rFonts w:ascii="Arial" w:eastAsia="Times New Roman" w:hAnsi="Arial" w:cs="Arial"/>
                <w:lang w:eastAsia="en-GB"/>
              </w:rPr>
              <w:t>Patients should be supported with their decisions. Resources that can support implementation of shared decision making can be found on the NHS England website:</w:t>
            </w:r>
          </w:p>
          <w:p w14:paraId="66BF6BFA" w14:textId="77777777" w:rsidR="00E76E1B" w:rsidRPr="00B77773" w:rsidRDefault="001E68C1" w:rsidP="00E76E1B">
            <w:pPr>
              <w:spacing w:after="0" w:line="240" w:lineRule="auto"/>
              <w:rPr>
                <w:rFonts w:ascii="Arial" w:eastAsia="Times New Roman" w:hAnsi="Arial" w:cs="Arial"/>
                <w:color w:val="0000FF"/>
                <w:u w:val="single"/>
                <w:lang w:eastAsia="en-GB"/>
              </w:rPr>
            </w:pPr>
            <w:hyperlink r:id="rId11" w:history="1">
              <w:r w:rsidR="00E76E1B" w:rsidRPr="00B77773">
                <w:rPr>
                  <w:rFonts w:ascii="Arial" w:eastAsia="Times New Roman" w:hAnsi="Arial" w:cs="Arial"/>
                  <w:color w:val="0000FF"/>
                  <w:u w:val="single"/>
                  <w:lang w:eastAsia="en-GB"/>
                </w:rPr>
                <w:t>https://www.england.nhs.uk/shared-decision-making/guidance-and-resources/</w:t>
              </w:r>
            </w:hyperlink>
          </w:p>
          <w:p w14:paraId="589E410B" w14:textId="77777777" w:rsidR="00E76E1B" w:rsidRPr="00B77773" w:rsidRDefault="00E76E1B" w:rsidP="00E76E1B">
            <w:pPr>
              <w:spacing w:after="0" w:line="240" w:lineRule="auto"/>
              <w:rPr>
                <w:rFonts w:ascii="Arial" w:eastAsia="Times New Roman" w:hAnsi="Arial" w:cs="Arial"/>
                <w:sz w:val="20"/>
                <w:szCs w:val="20"/>
                <w:lang w:eastAsia="en-GB"/>
              </w:rPr>
            </w:pPr>
          </w:p>
        </w:tc>
      </w:tr>
    </w:tbl>
    <w:p w14:paraId="7F1EB432" w14:textId="77777777" w:rsidR="00586BD9" w:rsidRPr="00B77773" w:rsidRDefault="00586BD9" w:rsidP="00375B0E">
      <w:pPr>
        <w:rPr>
          <w:rFonts w:ascii="Arial" w:hAnsi="Arial" w:cs="Arial"/>
          <w:b/>
        </w:rPr>
      </w:pPr>
    </w:p>
    <w:p w14:paraId="122DFDC7" w14:textId="77777777" w:rsidR="00E2420F" w:rsidRDefault="00E2420F">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7296750B" w14:textId="1609D49B" w:rsidR="00E2420F" w:rsidRPr="00E2420F" w:rsidRDefault="00E2420F" w:rsidP="00E2420F">
      <w:pPr>
        <w:spacing w:after="0" w:line="240" w:lineRule="auto"/>
        <w:jc w:val="center"/>
        <w:rPr>
          <w:rFonts w:ascii="Arial" w:eastAsia="Times New Roman" w:hAnsi="Arial" w:cs="Arial"/>
          <w:b/>
          <w:sz w:val="24"/>
          <w:szCs w:val="24"/>
          <w:lang w:eastAsia="en-GB"/>
        </w:rPr>
      </w:pPr>
      <w:r w:rsidRPr="00E2420F">
        <w:rPr>
          <w:rFonts w:ascii="Arial" w:eastAsia="Times New Roman" w:hAnsi="Arial" w:cs="Arial"/>
          <w:b/>
          <w:sz w:val="24"/>
          <w:szCs w:val="24"/>
          <w:lang w:eastAsia="en-GB"/>
        </w:rPr>
        <w:lastRenderedPageBreak/>
        <w:t>HWE ICB Fitness for Elective Surgery policy criteria</w:t>
      </w:r>
    </w:p>
    <w:p w14:paraId="111528ED" w14:textId="77777777" w:rsidR="00E2420F" w:rsidRPr="00E2420F" w:rsidRDefault="00E2420F" w:rsidP="00E2420F">
      <w:pPr>
        <w:spacing w:after="0" w:line="240" w:lineRule="auto"/>
        <w:jc w:val="center"/>
        <w:rPr>
          <w:rFonts w:ascii="Arial" w:eastAsia="Times New Roman" w:hAnsi="Arial" w:cs="Arial"/>
          <w:b/>
          <w:sz w:val="24"/>
          <w:szCs w:val="24"/>
          <w:lang w:eastAsia="en-GB"/>
        </w:rPr>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8395"/>
      </w:tblGrid>
      <w:tr w:rsidR="00E2420F" w:rsidRPr="00E2420F" w14:paraId="18B16267" w14:textId="77777777" w:rsidTr="00C14A7C">
        <w:trPr>
          <w:trHeight w:val="350"/>
          <w:jc w:val="center"/>
        </w:trPr>
        <w:tc>
          <w:tcPr>
            <w:tcW w:w="1830" w:type="dxa"/>
            <w:shd w:val="clear" w:color="auto" w:fill="CCFFFF"/>
          </w:tcPr>
          <w:p w14:paraId="73CFBE5F" w14:textId="77777777" w:rsidR="00E2420F" w:rsidRPr="00E2420F" w:rsidRDefault="00E2420F" w:rsidP="00E2420F">
            <w:pPr>
              <w:spacing w:after="0" w:line="240" w:lineRule="auto"/>
              <w:rPr>
                <w:rFonts w:ascii="Arial" w:eastAsia="Times New Roman" w:hAnsi="Arial" w:cs="Arial"/>
                <w:b/>
                <w:lang w:eastAsia="en-GB"/>
              </w:rPr>
            </w:pPr>
          </w:p>
          <w:p w14:paraId="03C73E26" w14:textId="77777777" w:rsidR="00E2420F" w:rsidRPr="00E2420F" w:rsidRDefault="00E2420F" w:rsidP="00E2420F">
            <w:pPr>
              <w:spacing w:after="0" w:line="240" w:lineRule="auto"/>
              <w:rPr>
                <w:rFonts w:ascii="Arial" w:eastAsia="Times New Roman" w:hAnsi="Arial" w:cs="Arial"/>
                <w:b/>
                <w:lang w:eastAsia="en-GB"/>
              </w:rPr>
            </w:pPr>
            <w:r w:rsidRPr="00E2420F">
              <w:rPr>
                <w:rFonts w:ascii="Arial" w:eastAsia="Times New Roman" w:hAnsi="Arial" w:cs="Arial"/>
                <w:b/>
                <w:lang w:eastAsia="en-GB"/>
              </w:rPr>
              <w:t xml:space="preserve">Planned anaesthetic </w:t>
            </w:r>
          </w:p>
        </w:tc>
        <w:tc>
          <w:tcPr>
            <w:tcW w:w="8535" w:type="dxa"/>
            <w:shd w:val="clear" w:color="auto" w:fill="auto"/>
          </w:tcPr>
          <w:p w14:paraId="0DA7E032" w14:textId="77777777" w:rsidR="00E2420F" w:rsidRPr="00E2420F" w:rsidRDefault="00E2420F" w:rsidP="00E2420F">
            <w:pPr>
              <w:spacing w:after="0" w:line="240" w:lineRule="auto"/>
              <w:rPr>
                <w:rFonts w:ascii="Arial" w:eastAsia="Times New Roman" w:hAnsi="Arial" w:cs="Arial"/>
                <w:lang w:eastAsia="en-GB"/>
              </w:rPr>
            </w:pPr>
          </w:p>
          <w:p w14:paraId="7C508DF7"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1"/>
                  <w:enabled/>
                  <w:calcOnExit w:val="0"/>
                  <w:checkBox>
                    <w:sizeAuto/>
                    <w:default w:val="0"/>
                  </w:checkBox>
                </w:ffData>
              </w:fldChar>
            </w:r>
            <w:r w:rsidRPr="00E2420F">
              <w:rPr>
                <w:rFonts w:ascii="Arial" w:eastAsia="Times New Roman" w:hAnsi="Arial" w:cs="Arial"/>
                <w:lang w:eastAsia="en-GB"/>
              </w:rPr>
              <w:instrText xml:space="preserve"> FORMCHECKBOX </w:instrText>
            </w:r>
            <w:r w:rsidR="001E68C1">
              <w:rPr>
                <w:rFonts w:ascii="Arial" w:eastAsia="Times New Roman" w:hAnsi="Arial" w:cs="Arial"/>
                <w:lang w:eastAsia="en-GB"/>
              </w:rPr>
            </w:r>
            <w:r w:rsidR="001E68C1">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Local (stop here)</w:t>
            </w:r>
          </w:p>
          <w:p w14:paraId="39633896" w14:textId="77777777" w:rsidR="00E2420F" w:rsidRPr="00E2420F" w:rsidRDefault="00E2420F" w:rsidP="00E2420F">
            <w:pPr>
              <w:spacing w:after="0" w:line="240" w:lineRule="auto"/>
              <w:rPr>
                <w:rFonts w:ascii="Arial" w:eastAsia="Times New Roman" w:hAnsi="Arial" w:cs="Arial"/>
                <w:lang w:eastAsia="en-GB"/>
              </w:rPr>
            </w:pPr>
          </w:p>
          <w:p w14:paraId="2E7EB613"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1"/>
                  <w:enabled/>
                  <w:calcOnExit w:val="0"/>
                  <w:checkBox>
                    <w:sizeAuto/>
                    <w:default w:val="0"/>
                  </w:checkBox>
                </w:ffData>
              </w:fldChar>
            </w:r>
            <w:r w:rsidRPr="00E2420F">
              <w:rPr>
                <w:rFonts w:ascii="Arial" w:eastAsia="Times New Roman" w:hAnsi="Arial" w:cs="Arial"/>
                <w:lang w:eastAsia="en-GB"/>
              </w:rPr>
              <w:instrText xml:space="preserve"> FORMCHECKBOX </w:instrText>
            </w:r>
            <w:r w:rsidR="001E68C1">
              <w:rPr>
                <w:rFonts w:ascii="Arial" w:eastAsia="Times New Roman" w:hAnsi="Arial" w:cs="Arial"/>
                <w:lang w:eastAsia="en-GB"/>
              </w:rPr>
            </w:r>
            <w:r w:rsidR="001E68C1">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General or spinal / epidural (complete smoking and BMI data below)</w:t>
            </w:r>
          </w:p>
          <w:p w14:paraId="4E1BB9BD" w14:textId="77777777" w:rsidR="00E2420F" w:rsidRPr="00E2420F" w:rsidRDefault="00E2420F" w:rsidP="00E2420F">
            <w:pPr>
              <w:spacing w:after="0" w:line="240" w:lineRule="auto"/>
              <w:rPr>
                <w:rFonts w:ascii="Arial" w:eastAsia="Times New Roman" w:hAnsi="Arial" w:cs="Arial"/>
                <w:lang w:eastAsia="en-GB"/>
              </w:rPr>
            </w:pPr>
          </w:p>
        </w:tc>
      </w:tr>
    </w:tbl>
    <w:p w14:paraId="6818BB9E" w14:textId="77777777" w:rsidR="00E2420F" w:rsidRPr="00E2420F" w:rsidRDefault="00E2420F" w:rsidP="00E2420F">
      <w:pPr>
        <w:spacing w:after="0" w:line="240" w:lineRule="auto"/>
        <w:rPr>
          <w:rFonts w:ascii="Arial" w:eastAsia="Times New Roman" w:hAnsi="Arial" w:cs="Arial"/>
          <w:b/>
          <w:sz w:val="24"/>
          <w:szCs w:val="24"/>
          <w:lang w:eastAsia="en-G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E2420F" w:rsidRPr="00E2420F" w14:paraId="0D6C85E2" w14:textId="77777777" w:rsidTr="00DA1FFF">
        <w:trPr>
          <w:trHeight w:val="350"/>
          <w:jc w:val="center"/>
        </w:trPr>
        <w:tc>
          <w:tcPr>
            <w:tcW w:w="1757" w:type="dxa"/>
            <w:shd w:val="clear" w:color="auto" w:fill="CCFFFF"/>
          </w:tcPr>
          <w:p w14:paraId="17E29111" w14:textId="77777777" w:rsidR="00E2420F" w:rsidRPr="00E2420F" w:rsidRDefault="00E2420F" w:rsidP="00E2420F">
            <w:pPr>
              <w:spacing w:after="0" w:line="240" w:lineRule="auto"/>
              <w:rPr>
                <w:rFonts w:ascii="Arial" w:eastAsia="Times New Roman" w:hAnsi="Arial" w:cs="Arial"/>
                <w:b/>
                <w:lang w:eastAsia="en-GB"/>
              </w:rPr>
            </w:pPr>
          </w:p>
          <w:p w14:paraId="69E3E588" w14:textId="77777777" w:rsidR="00E2420F" w:rsidRPr="00E2420F" w:rsidRDefault="00E2420F" w:rsidP="00E2420F">
            <w:pPr>
              <w:spacing w:after="0" w:line="240" w:lineRule="auto"/>
              <w:rPr>
                <w:rFonts w:ascii="Arial" w:eastAsia="Times New Roman" w:hAnsi="Arial" w:cs="Arial"/>
                <w:b/>
                <w:lang w:eastAsia="en-GB"/>
              </w:rPr>
            </w:pPr>
            <w:r w:rsidRPr="00E2420F">
              <w:rPr>
                <w:rFonts w:ascii="Arial" w:eastAsia="Times New Roman" w:hAnsi="Arial" w:cs="Arial"/>
                <w:b/>
                <w:lang w:eastAsia="en-GB"/>
              </w:rPr>
              <w:t>Smoking status</w:t>
            </w:r>
          </w:p>
        </w:tc>
        <w:tc>
          <w:tcPr>
            <w:tcW w:w="8461" w:type="dxa"/>
            <w:shd w:val="clear" w:color="auto" w:fill="auto"/>
          </w:tcPr>
          <w:p w14:paraId="66E980A0" w14:textId="77777777" w:rsidR="00E2420F" w:rsidRPr="00E2420F" w:rsidRDefault="00E2420F" w:rsidP="00E2420F">
            <w:pPr>
              <w:spacing w:after="0" w:line="240" w:lineRule="auto"/>
              <w:rPr>
                <w:rFonts w:ascii="Arial" w:eastAsia="Times New Roman" w:hAnsi="Arial" w:cs="Arial"/>
                <w:lang w:eastAsia="en-GB"/>
              </w:rPr>
            </w:pPr>
          </w:p>
          <w:p w14:paraId="26F85B62"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highlight w:val="lightGray"/>
                <w:lang w:eastAsia="en-GB"/>
              </w:rPr>
              <w:fldChar w:fldCharType="begin">
                <w:ffData>
                  <w:name w:val="Check11"/>
                  <w:enabled/>
                  <w:calcOnExit w:val="0"/>
                  <w:checkBox>
                    <w:sizeAuto/>
                    <w:default w:val="0"/>
                  </w:checkBox>
                </w:ffData>
              </w:fldChar>
            </w:r>
            <w:r w:rsidRPr="00E2420F">
              <w:rPr>
                <w:rFonts w:ascii="Arial" w:eastAsia="Times New Roman" w:hAnsi="Arial" w:cs="Arial"/>
                <w:highlight w:val="lightGray"/>
                <w:lang w:eastAsia="en-GB"/>
              </w:rPr>
              <w:instrText xml:space="preserve"> FORMCHECKBOX </w:instrText>
            </w:r>
            <w:r w:rsidR="001E68C1">
              <w:rPr>
                <w:rFonts w:ascii="Arial" w:eastAsia="Times New Roman" w:hAnsi="Arial" w:cs="Arial"/>
                <w:highlight w:val="lightGray"/>
                <w:lang w:eastAsia="en-GB"/>
              </w:rPr>
            </w:r>
            <w:r w:rsidR="001E68C1">
              <w:rPr>
                <w:rFonts w:ascii="Arial" w:eastAsia="Times New Roman" w:hAnsi="Arial" w:cs="Arial"/>
                <w:highlight w:val="lightGray"/>
                <w:lang w:eastAsia="en-GB"/>
              </w:rPr>
              <w:fldChar w:fldCharType="separate"/>
            </w:r>
            <w:r w:rsidRPr="00E2420F">
              <w:rPr>
                <w:rFonts w:ascii="Arial" w:eastAsia="Times New Roman" w:hAnsi="Arial" w:cs="Arial"/>
                <w:highlight w:val="lightGray"/>
                <w:lang w:eastAsia="en-GB"/>
              </w:rPr>
              <w:fldChar w:fldCharType="end"/>
            </w:r>
            <w:r w:rsidRPr="00E2420F">
              <w:rPr>
                <w:rFonts w:ascii="Arial" w:eastAsia="Times New Roman" w:hAnsi="Arial" w:cs="Arial"/>
                <w:lang w:eastAsia="en-GB"/>
              </w:rPr>
              <w:t xml:space="preserve"> Never smoked  </w:t>
            </w:r>
            <w:r w:rsidRPr="00E2420F">
              <w:rPr>
                <w:rFonts w:ascii="Arial" w:eastAsia="Times New Roman" w:hAnsi="Arial" w:cs="Arial"/>
                <w:lang w:eastAsia="en-GB"/>
              </w:rPr>
              <w:fldChar w:fldCharType="begin">
                <w:ffData>
                  <w:name w:val="Check12"/>
                  <w:enabled/>
                  <w:calcOnExit w:val="0"/>
                  <w:checkBox>
                    <w:sizeAuto/>
                    <w:default w:val="0"/>
                  </w:checkBox>
                </w:ffData>
              </w:fldChar>
            </w:r>
            <w:r w:rsidRPr="00E2420F">
              <w:rPr>
                <w:rFonts w:ascii="Arial" w:eastAsia="Times New Roman" w:hAnsi="Arial" w:cs="Arial"/>
                <w:lang w:eastAsia="en-GB"/>
              </w:rPr>
              <w:instrText xml:space="preserve"> FORMCHECKBOX </w:instrText>
            </w:r>
            <w:r w:rsidR="001E68C1">
              <w:rPr>
                <w:rFonts w:ascii="Arial" w:eastAsia="Times New Roman" w:hAnsi="Arial" w:cs="Arial"/>
                <w:lang w:eastAsia="en-GB"/>
              </w:rPr>
            </w:r>
            <w:r w:rsidR="001E68C1">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Current smoker </w:t>
            </w:r>
            <w:r w:rsidRPr="00E2420F">
              <w:rPr>
                <w:rFonts w:ascii="Arial" w:eastAsia="Times New Roman" w:hAnsi="Arial" w:cs="Arial"/>
                <w:lang w:eastAsia="en-GB"/>
              </w:rPr>
              <w:fldChar w:fldCharType="begin">
                <w:ffData>
                  <w:name w:val="Check13"/>
                  <w:enabled/>
                  <w:calcOnExit w:val="0"/>
                  <w:checkBox>
                    <w:sizeAuto/>
                    <w:default w:val="0"/>
                  </w:checkBox>
                </w:ffData>
              </w:fldChar>
            </w:r>
            <w:r w:rsidRPr="00E2420F">
              <w:rPr>
                <w:rFonts w:ascii="Arial" w:eastAsia="Times New Roman" w:hAnsi="Arial" w:cs="Arial"/>
                <w:lang w:eastAsia="en-GB"/>
              </w:rPr>
              <w:instrText xml:space="preserve"> FORMCHECKBOX </w:instrText>
            </w:r>
            <w:r w:rsidR="001E68C1">
              <w:rPr>
                <w:rFonts w:ascii="Arial" w:eastAsia="Times New Roman" w:hAnsi="Arial" w:cs="Arial"/>
                <w:lang w:eastAsia="en-GB"/>
              </w:rPr>
            </w:r>
            <w:r w:rsidR="001E68C1">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Ex-smoker – date last smoked: - - / - - / - - </w:t>
            </w:r>
          </w:p>
          <w:p w14:paraId="20D68F9A" w14:textId="77777777" w:rsidR="00E2420F" w:rsidRPr="00E2420F" w:rsidRDefault="00E2420F" w:rsidP="00E2420F">
            <w:pPr>
              <w:spacing w:after="0" w:line="240" w:lineRule="auto"/>
              <w:rPr>
                <w:rFonts w:ascii="Arial" w:eastAsia="Times New Roman" w:hAnsi="Arial" w:cs="Arial"/>
                <w:lang w:eastAsia="en-GB"/>
              </w:rPr>
            </w:pPr>
          </w:p>
          <w:p w14:paraId="624FC7FB" w14:textId="77777777" w:rsidR="00E2420F" w:rsidRPr="00E2420F" w:rsidRDefault="00E2420F" w:rsidP="00E2420F">
            <w:pPr>
              <w:spacing w:after="0" w:line="240" w:lineRule="auto"/>
              <w:rPr>
                <w:rFonts w:ascii="Arial" w:eastAsia="Times New Roman" w:hAnsi="Arial" w:cs="Arial"/>
                <w:lang w:eastAsia="en-GB"/>
              </w:rPr>
            </w:pPr>
            <w:bookmarkStart w:id="0" w:name="_Hlk112151002"/>
            <w:r w:rsidRPr="00E2420F">
              <w:rPr>
                <w:rFonts w:ascii="Arial" w:eastAsia="Times New Roman" w:hAnsi="Arial" w:cs="Arial"/>
                <w:lang w:eastAsia="en-GB"/>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0"/>
            <w:r w:rsidRPr="00E2420F">
              <w:rPr>
                <w:rFonts w:ascii="Arial" w:eastAsia="Times New Roman" w:hAnsi="Arial" w:cs="Arial"/>
                <w:lang w:eastAsia="en-GB"/>
              </w:rPr>
              <w:fldChar w:fldCharType="begin">
                <w:ffData>
                  <w:name w:val="Check11"/>
                  <w:enabled/>
                  <w:calcOnExit w:val="0"/>
                  <w:checkBox>
                    <w:sizeAuto/>
                    <w:default w:val="0"/>
                  </w:checkBox>
                </w:ffData>
              </w:fldChar>
            </w:r>
            <w:r w:rsidRPr="00E2420F">
              <w:rPr>
                <w:rFonts w:ascii="Arial" w:eastAsia="Times New Roman" w:hAnsi="Arial" w:cs="Arial"/>
                <w:lang w:eastAsia="en-GB"/>
              </w:rPr>
              <w:instrText xml:space="preserve"> FORMCHECKBOX </w:instrText>
            </w:r>
            <w:r w:rsidR="001E68C1">
              <w:rPr>
                <w:rFonts w:ascii="Arial" w:eastAsia="Times New Roman" w:hAnsi="Arial" w:cs="Arial"/>
                <w:lang w:eastAsia="en-GB"/>
              </w:rPr>
            </w:r>
            <w:r w:rsidR="001E68C1">
              <w:rPr>
                <w:rFonts w:ascii="Arial" w:eastAsia="Times New Roman" w:hAnsi="Arial" w:cs="Arial"/>
                <w:lang w:eastAsia="en-GB"/>
              </w:rPr>
              <w:fldChar w:fldCharType="separate"/>
            </w:r>
            <w:r w:rsidRPr="00E2420F">
              <w:rPr>
                <w:rFonts w:ascii="Arial" w:eastAsia="Times New Roman" w:hAnsi="Arial" w:cs="Arial"/>
                <w:lang w:eastAsia="en-GB"/>
              </w:rPr>
              <w:fldChar w:fldCharType="end"/>
            </w:r>
          </w:p>
          <w:p w14:paraId="29B7DB80" w14:textId="77777777" w:rsidR="00E2420F" w:rsidRPr="00E2420F" w:rsidRDefault="00E2420F" w:rsidP="00E2420F">
            <w:pPr>
              <w:spacing w:after="0" w:line="240" w:lineRule="auto"/>
              <w:rPr>
                <w:rFonts w:ascii="Arial" w:eastAsia="Times New Roman" w:hAnsi="Arial" w:cs="Arial"/>
                <w:lang w:eastAsia="en-GB"/>
              </w:rPr>
            </w:pPr>
          </w:p>
        </w:tc>
      </w:tr>
      <w:tr w:rsidR="00E2420F" w:rsidRPr="00E2420F" w14:paraId="699FE4C5" w14:textId="77777777" w:rsidTr="00DA1FFF">
        <w:trPr>
          <w:trHeight w:val="1759"/>
          <w:jc w:val="center"/>
        </w:trPr>
        <w:tc>
          <w:tcPr>
            <w:tcW w:w="1757" w:type="dxa"/>
            <w:shd w:val="clear" w:color="auto" w:fill="CCFFFF"/>
          </w:tcPr>
          <w:p w14:paraId="1758F46A" w14:textId="77777777" w:rsidR="00E2420F" w:rsidRPr="00E2420F" w:rsidRDefault="00E2420F" w:rsidP="00E2420F">
            <w:pPr>
              <w:spacing w:after="0" w:line="240" w:lineRule="auto"/>
              <w:rPr>
                <w:rFonts w:ascii="Arial" w:eastAsia="Times New Roman" w:hAnsi="Arial" w:cs="Arial"/>
                <w:b/>
                <w:lang w:eastAsia="en-GB"/>
              </w:rPr>
            </w:pPr>
          </w:p>
          <w:p w14:paraId="4AA53AA8" w14:textId="77777777" w:rsidR="00E2420F" w:rsidRPr="00E2420F" w:rsidRDefault="00E2420F" w:rsidP="00E2420F">
            <w:pPr>
              <w:spacing w:after="0" w:line="240" w:lineRule="auto"/>
              <w:rPr>
                <w:rFonts w:ascii="Arial" w:eastAsia="Times New Roman" w:hAnsi="Arial" w:cs="Arial"/>
                <w:b/>
                <w:lang w:eastAsia="en-GB"/>
              </w:rPr>
            </w:pPr>
            <w:r w:rsidRPr="00E2420F">
              <w:rPr>
                <w:rFonts w:ascii="Arial" w:eastAsia="Times New Roman" w:hAnsi="Arial" w:cs="Arial"/>
                <w:b/>
                <w:lang w:eastAsia="en-GB"/>
              </w:rPr>
              <w:t xml:space="preserve">Measurements </w:t>
            </w:r>
          </w:p>
          <w:p w14:paraId="3FC8290E" w14:textId="77777777" w:rsidR="00E2420F" w:rsidRPr="00E2420F" w:rsidRDefault="00E2420F" w:rsidP="00E2420F">
            <w:pPr>
              <w:spacing w:after="0" w:line="240" w:lineRule="auto"/>
              <w:jc w:val="right"/>
              <w:rPr>
                <w:rFonts w:ascii="Arial" w:eastAsia="Times New Roman" w:hAnsi="Arial" w:cs="Arial"/>
                <w:b/>
                <w:lang w:eastAsia="en-GB"/>
              </w:rPr>
            </w:pPr>
          </w:p>
          <w:p w14:paraId="7CDBD8BF" w14:textId="77777777" w:rsidR="00E2420F" w:rsidRPr="00E2420F" w:rsidRDefault="00E2420F" w:rsidP="00E2420F">
            <w:pPr>
              <w:spacing w:after="0" w:line="240" w:lineRule="auto"/>
              <w:ind w:left="-381"/>
              <w:jc w:val="right"/>
              <w:rPr>
                <w:rFonts w:ascii="Arial" w:eastAsia="Times New Roman" w:hAnsi="Arial" w:cs="Arial"/>
                <w:b/>
                <w:i/>
                <w:lang w:eastAsia="en-GB"/>
              </w:rPr>
            </w:pPr>
          </w:p>
        </w:tc>
        <w:tc>
          <w:tcPr>
            <w:tcW w:w="8461" w:type="dxa"/>
            <w:shd w:val="clear" w:color="auto" w:fill="auto"/>
          </w:tcPr>
          <w:p w14:paraId="19170F5A" w14:textId="77777777" w:rsidR="00E2420F" w:rsidRPr="00E2420F" w:rsidRDefault="00E2420F" w:rsidP="00E2420F">
            <w:pPr>
              <w:spacing w:after="0" w:line="240" w:lineRule="auto"/>
              <w:rPr>
                <w:rFonts w:ascii="Arial" w:eastAsia="Times New Roman" w:hAnsi="Arial" w:cs="Arial"/>
                <w:lang w:eastAsia="en-GB"/>
              </w:rPr>
            </w:pPr>
          </w:p>
          <w:p w14:paraId="24B49BD4"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Height: ……….cm              Weight: …………kg              BMI ……….. kg/m</w:t>
            </w:r>
            <w:r w:rsidRPr="00E2420F">
              <w:rPr>
                <w:rFonts w:ascii="Arial" w:eastAsia="Times New Roman" w:hAnsi="Arial" w:cs="Arial"/>
                <w:color w:val="222222"/>
                <w:lang w:eastAsia="en-GB"/>
              </w:rPr>
              <w:t>²</w:t>
            </w:r>
            <w:r w:rsidRPr="00E2420F">
              <w:rPr>
                <w:rFonts w:ascii="Arial" w:eastAsia="Times New Roman" w:hAnsi="Arial" w:cs="Arial"/>
                <w:lang w:eastAsia="en-GB"/>
              </w:rPr>
              <w:t xml:space="preserve">        </w:t>
            </w:r>
          </w:p>
          <w:p w14:paraId="3FCAED55"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 </w:t>
            </w:r>
          </w:p>
          <w:p w14:paraId="66FF9D22"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b/>
                <w:lang w:eastAsia="en-GB"/>
              </w:rPr>
              <w:t xml:space="preserve">BMI &gt;40 – </w:t>
            </w:r>
            <w:r w:rsidRPr="00E2420F">
              <w:rPr>
                <w:rFonts w:ascii="Arial" w:eastAsia="Times New Roman" w:hAnsi="Arial" w:cs="Arial"/>
                <w:bCs/>
                <w:lang w:eastAsia="en-GB"/>
              </w:rPr>
              <w:t>Patients</w:t>
            </w:r>
            <w:r w:rsidRPr="00E2420F">
              <w:rPr>
                <w:rFonts w:ascii="Arial" w:eastAsia="Times New Roman" w:hAnsi="Arial" w:cs="Arial"/>
                <w:b/>
                <w:lang w:eastAsia="en-GB"/>
              </w:rPr>
              <w:t xml:space="preserve"> </w:t>
            </w:r>
            <w:r w:rsidRPr="00E2420F">
              <w:rPr>
                <w:rFonts w:ascii="Arial" w:eastAsia="Times New Roman" w:hAnsi="Arial" w:cs="Arial"/>
                <w:lang w:eastAsia="en-GB"/>
              </w:rPr>
              <w:t>are expected to reduce their weight by 15% or BMI &lt;40 (whichever is greater).</w:t>
            </w:r>
          </w:p>
          <w:p w14:paraId="773C1796" w14:textId="77777777" w:rsidR="00E2420F" w:rsidRPr="00E2420F" w:rsidRDefault="00E2420F" w:rsidP="00E2420F">
            <w:pPr>
              <w:spacing w:after="0" w:line="240" w:lineRule="auto"/>
              <w:rPr>
                <w:rFonts w:ascii="Arial" w:eastAsia="Times New Roman" w:hAnsi="Arial" w:cs="Arial"/>
                <w:lang w:eastAsia="en-GB"/>
              </w:rPr>
            </w:pPr>
          </w:p>
          <w:p w14:paraId="5761C775"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b/>
                <w:bCs/>
                <w:lang w:eastAsia="en-GB"/>
              </w:rPr>
              <w:t xml:space="preserve">BMI </w:t>
            </w:r>
            <w:r w:rsidRPr="00E2420F">
              <w:rPr>
                <w:rFonts w:ascii="Arial" w:eastAsia="Times New Roman" w:hAnsi="Arial" w:cs="Arial"/>
                <w:b/>
                <w:lang w:eastAsia="en-GB"/>
              </w:rPr>
              <w:t xml:space="preserve">30-40 - </w:t>
            </w:r>
            <w:r w:rsidRPr="00E2420F">
              <w:rPr>
                <w:rFonts w:ascii="Arial" w:eastAsia="Times New Roman" w:hAnsi="Arial" w:cs="Arial"/>
                <w:bCs/>
                <w:lang w:eastAsia="en-GB"/>
              </w:rPr>
              <w:t>Patients are</w:t>
            </w:r>
            <w:r w:rsidRPr="00E2420F">
              <w:rPr>
                <w:rFonts w:ascii="Arial" w:eastAsia="Times New Roman" w:hAnsi="Arial" w:cs="Arial"/>
                <w:lang w:eastAsia="en-GB"/>
              </w:rPr>
              <w:t xml:space="preserve"> expected to lose 10% of their weight or reduce BMI to &lt;30. </w:t>
            </w:r>
          </w:p>
          <w:p w14:paraId="5D2DB7FB" w14:textId="77777777" w:rsidR="00E2420F" w:rsidRPr="00E2420F" w:rsidRDefault="00E2420F" w:rsidP="00E2420F">
            <w:pPr>
              <w:spacing w:after="0" w:line="240" w:lineRule="auto"/>
              <w:rPr>
                <w:rFonts w:ascii="Arial" w:eastAsia="Times New Roman" w:hAnsi="Arial" w:cs="Arial"/>
                <w:b/>
                <w:lang w:eastAsia="en-GB"/>
              </w:rPr>
            </w:pPr>
          </w:p>
          <w:p w14:paraId="3DF80847"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3"/>
                  <w:enabled/>
                  <w:calcOnExit w:val="0"/>
                  <w:checkBox>
                    <w:sizeAuto/>
                    <w:default w:val="0"/>
                  </w:checkBox>
                </w:ffData>
              </w:fldChar>
            </w:r>
            <w:r w:rsidRPr="00E2420F">
              <w:rPr>
                <w:rFonts w:ascii="Arial" w:eastAsia="Times New Roman" w:hAnsi="Arial" w:cs="Arial"/>
                <w:lang w:eastAsia="en-GB"/>
              </w:rPr>
              <w:instrText xml:space="preserve"> FORMCHECKBOX </w:instrText>
            </w:r>
            <w:r w:rsidR="001E68C1">
              <w:rPr>
                <w:rFonts w:ascii="Arial" w:eastAsia="Times New Roman" w:hAnsi="Arial" w:cs="Arial"/>
                <w:lang w:eastAsia="en-GB"/>
              </w:rPr>
            </w:r>
            <w:r w:rsidR="001E68C1">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If the patient has already achieved their target weight loss in the last 9 months, please give details of previous recorded measurements and the date recorded by clinician or, attach referral coversheet from GP or community provider.</w:t>
            </w:r>
          </w:p>
          <w:p w14:paraId="6F625B70" w14:textId="77777777" w:rsidR="00E2420F" w:rsidRPr="00E2420F" w:rsidRDefault="00E2420F" w:rsidP="00E2420F">
            <w:pPr>
              <w:spacing w:after="0" w:line="240" w:lineRule="auto"/>
              <w:rPr>
                <w:rFonts w:ascii="Arial" w:eastAsia="Times New Roman" w:hAnsi="Arial" w:cs="Arial"/>
                <w:lang w:eastAsia="en-GB"/>
              </w:rPr>
            </w:pPr>
          </w:p>
          <w:p w14:paraId="2B5ADB1D" w14:textId="77777777" w:rsidR="00E2420F" w:rsidRPr="00E2420F" w:rsidRDefault="00E2420F" w:rsidP="00E2420F">
            <w:pPr>
              <w:spacing w:after="0" w:line="240" w:lineRule="auto"/>
              <w:rPr>
                <w:rFonts w:ascii="Arial" w:eastAsia="Times New Roman" w:hAnsi="Arial" w:cs="Arial"/>
                <w:lang w:eastAsia="en-GB"/>
              </w:rPr>
            </w:pPr>
          </w:p>
          <w:p w14:paraId="5794B216"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    Previous Weight:   ………..kg              Previous BMI  ………… kg/m</w:t>
            </w:r>
            <w:r w:rsidRPr="00E2420F">
              <w:rPr>
                <w:rFonts w:ascii="Arial" w:eastAsia="Times New Roman" w:hAnsi="Arial" w:cs="Arial"/>
                <w:color w:val="222222"/>
                <w:lang w:eastAsia="en-GB"/>
              </w:rPr>
              <w:t>²</w:t>
            </w:r>
            <w:r w:rsidRPr="00E2420F">
              <w:rPr>
                <w:rFonts w:ascii="Arial" w:eastAsia="Times New Roman" w:hAnsi="Arial" w:cs="Arial"/>
                <w:lang w:eastAsia="en-GB"/>
              </w:rPr>
              <w:t xml:space="preserve">     </w:t>
            </w:r>
          </w:p>
          <w:p w14:paraId="7E80EBED" w14:textId="77777777" w:rsidR="00E2420F" w:rsidRPr="00E2420F" w:rsidRDefault="00E2420F" w:rsidP="00E2420F">
            <w:pPr>
              <w:spacing w:after="0" w:line="240" w:lineRule="auto"/>
              <w:rPr>
                <w:rFonts w:ascii="Arial" w:eastAsia="Times New Roman" w:hAnsi="Arial" w:cs="Arial"/>
                <w:lang w:eastAsia="en-GB"/>
              </w:rPr>
            </w:pPr>
          </w:p>
          <w:p w14:paraId="32E7DF8E"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    Date measured     - - / - - / - - - -          % weight reduction = ………….</w:t>
            </w:r>
          </w:p>
          <w:p w14:paraId="04781931" w14:textId="77777777" w:rsidR="00E2420F" w:rsidRPr="00E2420F" w:rsidRDefault="00E2420F" w:rsidP="00E2420F">
            <w:pPr>
              <w:spacing w:after="0" w:line="240" w:lineRule="auto"/>
              <w:rPr>
                <w:rFonts w:ascii="Arial" w:eastAsia="Times New Roman" w:hAnsi="Arial" w:cs="Arial"/>
                <w:lang w:eastAsia="en-GB"/>
              </w:rPr>
            </w:pPr>
          </w:p>
          <w:p w14:paraId="0E6B0EAC" w14:textId="77777777" w:rsidR="00E2420F" w:rsidRPr="00E2420F" w:rsidRDefault="00E2420F" w:rsidP="00E2420F">
            <w:pPr>
              <w:spacing w:after="0" w:line="240" w:lineRule="auto"/>
              <w:rPr>
                <w:rFonts w:ascii="Arial" w:eastAsia="Times New Roman" w:hAnsi="Arial" w:cs="Arial"/>
                <w:lang w:eastAsia="en-GB"/>
              </w:rPr>
            </w:pPr>
          </w:p>
          <w:p w14:paraId="3C1E93DB"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3"/>
                  <w:enabled/>
                  <w:calcOnExit w:val="0"/>
                  <w:checkBox>
                    <w:sizeAuto/>
                    <w:default w:val="0"/>
                  </w:checkBox>
                </w:ffData>
              </w:fldChar>
            </w:r>
            <w:r w:rsidRPr="00E2420F">
              <w:rPr>
                <w:rFonts w:ascii="Arial" w:eastAsia="Times New Roman" w:hAnsi="Arial" w:cs="Arial"/>
                <w:lang w:eastAsia="en-GB"/>
              </w:rPr>
              <w:instrText xml:space="preserve"> FORMCHECKBOX </w:instrText>
            </w:r>
            <w:r w:rsidR="001E68C1">
              <w:rPr>
                <w:rFonts w:ascii="Arial" w:eastAsia="Times New Roman" w:hAnsi="Arial" w:cs="Arial"/>
                <w:lang w:eastAsia="en-GB"/>
              </w:rPr>
            </w:r>
            <w:r w:rsidR="001E68C1">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For surgery other than hip, knee or spinal, where the patient’s BMI is 30 to 40 and metabolic syndrome has been actively excluded in the last 18 months, please attach copy of evidence from GP or Community referral form.</w:t>
            </w:r>
          </w:p>
          <w:p w14:paraId="7C1B1B50" w14:textId="77777777" w:rsidR="00E2420F" w:rsidRPr="00E2420F" w:rsidRDefault="00E2420F" w:rsidP="00E2420F">
            <w:pPr>
              <w:spacing w:after="0" w:line="240" w:lineRule="auto"/>
              <w:rPr>
                <w:rFonts w:ascii="Arial" w:eastAsia="Times New Roman" w:hAnsi="Arial" w:cs="Arial"/>
                <w:lang w:eastAsia="en-GB"/>
              </w:rPr>
            </w:pPr>
          </w:p>
          <w:p w14:paraId="36F3B556"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At 9 months, if the patient has not met their target weight and/or stopped smoking, they should be reassessed for their need for- and fitness for- surgery. </w:t>
            </w:r>
          </w:p>
          <w:p w14:paraId="3E808606" w14:textId="77777777" w:rsidR="00E2420F" w:rsidRPr="00E2420F" w:rsidRDefault="00E2420F" w:rsidP="00E2420F">
            <w:pPr>
              <w:spacing w:after="0" w:line="240" w:lineRule="auto"/>
              <w:rPr>
                <w:rFonts w:ascii="Arial" w:eastAsia="Times New Roman" w:hAnsi="Arial" w:cs="Arial"/>
                <w:lang w:eastAsia="en-GB"/>
              </w:rPr>
            </w:pPr>
          </w:p>
          <w:p w14:paraId="3893FE17" w14:textId="77777777" w:rsidR="00E2420F" w:rsidRDefault="00E2420F" w:rsidP="00E2420F">
            <w:pPr>
              <w:spacing w:after="0" w:line="240" w:lineRule="auto"/>
            </w:pPr>
            <w:r w:rsidRPr="00E2420F">
              <w:rPr>
                <w:rFonts w:ascii="Arial" w:eastAsia="Times New Roman" w:hAnsi="Arial" w:cs="Arial"/>
                <w:lang w:eastAsia="en-GB"/>
              </w:rPr>
              <w:t xml:space="preserve">See the Fitness for Elective Surgery policy at  </w:t>
            </w:r>
          </w:p>
          <w:p w14:paraId="3B9A7DE8" w14:textId="654C2AC4" w:rsidR="001E68C1" w:rsidRDefault="001E68C1" w:rsidP="00E2420F">
            <w:pPr>
              <w:spacing w:after="0" w:line="240" w:lineRule="auto"/>
              <w:rPr>
                <w:rFonts w:ascii="Arial" w:eastAsia="Times New Roman" w:hAnsi="Arial" w:cs="Arial"/>
                <w:lang w:eastAsia="en-GB"/>
              </w:rPr>
            </w:pPr>
            <w:hyperlink r:id="rId12" w:history="1">
              <w:r w:rsidRPr="00DC2A35">
                <w:rPr>
                  <w:rStyle w:val="Hyperlink"/>
                  <w:rFonts w:ascii="Arial" w:eastAsia="Times New Roman" w:hAnsi="Arial" w:cs="Arial"/>
                  <w:lang w:eastAsia="en-GB"/>
                </w:rPr>
                <w:t>https://www.hweclinicalguidance.nhs.uk/clinical-policies/fitness-for-surgery/</w:t>
              </w:r>
            </w:hyperlink>
          </w:p>
          <w:p w14:paraId="63A26F97" w14:textId="47344727" w:rsidR="001E68C1" w:rsidRPr="00E2420F" w:rsidRDefault="001E68C1" w:rsidP="00E2420F">
            <w:pPr>
              <w:spacing w:after="0" w:line="240" w:lineRule="auto"/>
              <w:rPr>
                <w:rFonts w:ascii="Arial" w:eastAsia="Times New Roman" w:hAnsi="Arial" w:cs="Arial"/>
                <w:lang w:eastAsia="en-GB"/>
              </w:rPr>
            </w:pPr>
          </w:p>
        </w:tc>
      </w:tr>
    </w:tbl>
    <w:p w14:paraId="36184F81" w14:textId="77777777" w:rsidR="00E2420F" w:rsidRPr="00E2420F" w:rsidRDefault="00E2420F" w:rsidP="00E2420F">
      <w:pPr>
        <w:spacing w:after="0" w:line="240" w:lineRule="auto"/>
        <w:rPr>
          <w:rFonts w:ascii="Arial" w:eastAsia="Times New Roman" w:hAnsi="Arial" w:cs="Arial"/>
          <w:sz w:val="24"/>
          <w:szCs w:val="24"/>
          <w:lang w:eastAsia="en-GB"/>
        </w:rPr>
      </w:pPr>
    </w:p>
    <w:p w14:paraId="4BE385F2" w14:textId="77777777" w:rsidR="00E2420F" w:rsidRPr="00E2420F" w:rsidRDefault="00E2420F" w:rsidP="00E2420F">
      <w:pPr>
        <w:pStyle w:val="NoSpacing"/>
        <w:rPr>
          <w:rFonts w:ascii="Arial" w:hAnsi="Arial" w:cs="Arial"/>
          <w:iCs/>
        </w:rPr>
      </w:pPr>
    </w:p>
    <w:sectPr w:rsidR="00E2420F" w:rsidRPr="00E2420F" w:rsidSect="00586BD9">
      <w:headerReference w:type="default" r:id="rId13"/>
      <w:footerReference w:type="default" r:id="rId14"/>
      <w:headerReference w:type="first" r:id="rId15"/>
      <w:footerReference w:type="first" r:id="rId16"/>
      <w:pgSz w:w="11906" w:h="16838"/>
      <w:pgMar w:top="1440" w:right="1134" w:bottom="1440" w:left="1134"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F0D5" w14:textId="77777777" w:rsidR="00A82736" w:rsidRDefault="00A82736" w:rsidP="00485622">
      <w:pPr>
        <w:spacing w:after="0" w:line="240" w:lineRule="auto"/>
      </w:pPr>
      <w:r>
        <w:separator/>
      </w:r>
    </w:p>
  </w:endnote>
  <w:endnote w:type="continuationSeparator" w:id="0">
    <w:p w14:paraId="0606F6B4" w14:textId="77777777" w:rsidR="00A82736" w:rsidRDefault="00A82736" w:rsidP="0048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39639"/>
      <w:docPartObj>
        <w:docPartGallery w:val="Page Numbers (Bottom of Page)"/>
        <w:docPartUnique/>
      </w:docPartObj>
    </w:sdtPr>
    <w:sdtEndPr>
      <w:rPr>
        <w:sz w:val="16"/>
        <w:szCs w:val="16"/>
      </w:rPr>
    </w:sdtEndPr>
    <w:sdtContent>
      <w:sdt>
        <w:sdtPr>
          <w:rPr>
            <w:sz w:val="16"/>
            <w:szCs w:val="16"/>
          </w:rPr>
          <w:id w:val="-1669238322"/>
          <w:docPartObj>
            <w:docPartGallery w:val="Page Numbers (Top of Page)"/>
            <w:docPartUnique/>
          </w:docPartObj>
        </w:sdtPr>
        <w:sdtEndPr/>
        <w:sdtContent>
          <w:p w14:paraId="47CF282A" w14:textId="059F04B2" w:rsidR="008E2D89" w:rsidRPr="00B77773" w:rsidRDefault="002A387F" w:rsidP="008E2D89">
            <w:pPr>
              <w:pStyle w:val="Footer"/>
              <w:rPr>
                <w:rFonts w:ascii="Arial" w:hAnsi="Arial" w:cs="Arial"/>
                <w:sz w:val="20"/>
                <w:szCs w:val="20"/>
              </w:rPr>
            </w:pPr>
            <w:r w:rsidRPr="00C046F3">
              <w:rPr>
                <w:rFonts w:ascii="Arial" w:hAnsi="Arial" w:cs="Arial"/>
                <w:sz w:val="16"/>
                <w:szCs w:val="16"/>
              </w:rPr>
              <w:t xml:space="preserve">     </w:t>
            </w:r>
            <w:r w:rsidRPr="00B77773">
              <w:rPr>
                <w:rFonts w:ascii="Arial" w:hAnsi="Arial" w:cs="Arial"/>
                <w:sz w:val="20"/>
                <w:szCs w:val="20"/>
              </w:rPr>
              <w:t xml:space="preserve">Page </w:t>
            </w:r>
            <w:r w:rsidRPr="00B77773">
              <w:rPr>
                <w:rFonts w:ascii="Arial" w:hAnsi="Arial" w:cs="Arial"/>
                <w:b/>
                <w:bCs/>
                <w:sz w:val="20"/>
                <w:szCs w:val="20"/>
              </w:rPr>
              <w:fldChar w:fldCharType="begin"/>
            </w:r>
            <w:r w:rsidRPr="00B77773">
              <w:rPr>
                <w:rFonts w:ascii="Arial" w:hAnsi="Arial" w:cs="Arial"/>
                <w:b/>
                <w:bCs/>
                <w:sz w:val="20"/>
                <w:szCs w:val="20"/>
              </w:rPr>
              <w:instrText xml:space="preserve"> PAGE </w:instrText>
            </w:r>
            <w:r w:rsidRPr="00B77773">
              <w:rPr>
                <w:rFonts w:ascii="Arial" w:hAnsi="Arial" w:cs="Arial"/>
                <w:b/>
                <w:bCs/>
                <w:sz w:val="20"/>
                <w:szCs w:val="20"/>
              </w:rPr>
              <w:fldChar w:fldCharType="separate"/>
            </w:r>
            <w:r w:rsidR="00772835" w:rsidRPr="00B77773">
              <w:rPr>
                <w:rFonts w:ascii="Arial" w:hAnsi="Arial" w:cs="Arial"/>
                <w:b/>
                <w:bCs/>
                <w:noProof/>
                <w:sz w:val="20"/>
                <w:szCs w:val="20"/>
              </w:rPr>
              <w:t>1</w:t>
            </w:r>
            <w:r w:rsidRPr="00B77773">
              <w:rPr>
                <w:rFonts w:ascii="Arial" w:hAnsi="Arial" w:cs="Arial"/>
                <w:b/>
                <w:bCs/>
                <w:sz w:val="20"/>
                <w:szCs w:val="20"/>
              </w:rPr>
              <w:fldChar w:fldCharType="end"/>
            </w:r>
            <w:r w:rsidRPr="00B77773">
              <w:rPr>
                <w:rFonts w:ascii="Arial" w:hAnsi="Arial" w:cs="Arial"/>
                <w:sz w:val="20"/>
                <w:szCs w:val="20"/>
              </w:rPr>
              <w:t xml:space="preserve"> of </w:t>
            </w:r>
            <w:r w:rsidRPr="00B77773">
              <w:rPr>
                <w:rFonts w:ascii="Arial" w:hAnsi="Arial" w:cs="Arial"/>
                <w:b/>
                <w:bCs/>
                <w:sz w:val="20"/>
                <w:szCs w:val="20"/>
              </w:rPr>
              <w:fldChar w:fldCharType="begin"/>
            </w:r>
            <w:r w:rsidRPr="00B77773">
              <w:rPr>
                <w:rFonts w:ascii="Arial" w:hAnsi="Arial" w:cs="Arial"/>
                <w:b/>
                <w:bCs/>
                <w:sz w:val="20"/>
                <w:szCs w:val="20"/>
              </w:rPr>
              <w:instrText xml:space="preserve"> NUMPAGES  </w:instrText>
            </w:r>
            <w:r w:rsidRPr="00B77773">
              <w:rPr>
                <w:rFonts w:ascii="Arial" w:hAnsi="Arial" w:cs="Arial"/>
                <w:b/>
                <w:bCs/>
                <w:sz w:val="20"/>
                <w:szCs w:val="20"/>
              </w:rPr>
              <w:fldChar w:fldCharType="separate"/>
            </w:r>
            <w:r w:rsidR="00772835" w:rsidRPr="00B77773">
              <w:rPr>
                <w:rFonts w:ascii="Arial" w:hAnsi="Arial" w:cs="Arial"/>
                <w:b/>
                <w:bCs/>
                <w:noProof/>
                <w:sz w:val="20"/>
                <w:szCs w:val="20"/>
              </w:rPr>
              <w:t>3</w:t>
            </w:r>
            <w:r w:rsidRPr="00B77773">
              <w:rPr>
                <w:rFonts w:ascii="Arial" w:hAnsi="Arial" w:cs="Arial"/>
                <w:b/>
                <w:bCs/>
                <w:sz w:val="20"/>
                <w:szCs w:val="20"/>
              </w:rPr>
              <w:fldChar w:fldCharType="end"/>
            </w:r>
            <w:r w:rsidRPr="00B77773">
              <w:rPr>
                <w:rFonts w:ascii="Arial" w:hAnsi="Arial" w:cs="Arial"/>
                <w:sz w:val="20"/>
                <w:szCs w:val="20"/>
              </w:rPr>
              <w:t xml:space="preserve">           </w:t>
            </w:r>
            <w:r w:rsidRPr="00B77773">
              <w:rPr>
                <w:rFonts w:ascii="Arial" w:hAnsi="Arial" w:cs="Arial"/>
                <w:sz w:val="20"/>
                <w:szCs w:val="20"/>
              </w:rPr>
              <w:tab/>
            </w:r>
            <w:r w:rsidRPr="00B77773">
              <w:rPr>
                <w:rFonts w:ascii="Arial" w:hAnsi="Arial" w:cs="Arial"/>
                <w:sz w:val="20"/>
                <w:szCs w:val="20"/>
              </w:rPr>
              <w:tab/>
              <w:t xml:space="preserve">  </w:t>
            </w:r>
            <w:r w:rsidR="00B77773">
              <w:rPr>
                <w:rFonts w:ascii="Arial" w:hAnsi="Arial" w:cs="Arial"/>
                <w:sz w:val="20"/>
                <w:szCs w:val="20"/>
              </w:rPr>
              <w:t xml:space="preserve"> </w:t>
            </w:r>
            <w:r w:rsidR="00822518" w:rsidRPr="00B77773">
              <w:rPr>
                <w:rFonts w:ascii="Arial" w:hAnsi="Arial" w:cs="Arial"/>
                <w:sz w:val="20"/>
                <w:szCs w:val="20"/>
              </w:rPr>
              <w:t xml:space="preserve">Version </w:t>
            </w:r>
            <w:r w:rsidR="0095296C" w:rsidRPr="00B77773">
              <w:rPr>
                <w:rFonts w:ascii="Arial" w:hAnsi="Arial" w:cs="Arial"/>
                <w:sz w:val="20"/>
                <w:szCs w:val="20"/>
              </w:rPr>
              <w:t>1</w:t>
            </w:r>
            <w:r w:rsidR="00E76E1B" w:rsidRPr="00B77773">
              <w:rPr>
                <w:rFonts w:ascii="Arial" w:hAnsi="Arial" w:cs="Arial"/>
                <w:sz w:val="20"/>
                <w:szCs w:val="20"/>
              </w:rPr>
              <w:t>.0</w:t>
            </w:r>
            <w:r w:rsidR="00772835" w:rsidRPr="00B77773">
              <w:rPr>
                <w:rFonts w:ascii="Arial" w:hAnsi="Arial" w:cs="Arial"/>
                <w:sz w:val="20"/>
                <w:szCs w:val="20"/>
              </w:rPr>
              <w:t xml:space="preserve"> </w:t>
            </w:r>
            <w:r w:rsidR="00B77773" w:rsidRPr="00B77773">
              <w:rPr>
                <w:rFonts w:ascii="Arial" w:hAnsi="Arial" w:cs="Arial"/>
                <w:sz w:val="20"/>
                <w:szCs w:val="20"/>
              </w:rPr>
              <w:t>August 2022</w:t>
            </w:r>
          </w:p>
          <w:p w14:paraId="7144B137" w14:textId="77777777" w:rsidR="00E15FEA" w:rsidRPr="008E2D89" w:rsidRDefault="002A387F">
            <w:pPr>
              <w:pStyle w:val="Footer"/>
              <w:rPr>
                <w:sz w:val="16"/>
                <w:szCs w:val="16"/>
              </w:rPr>
            </w:pPr>
            <w:r>
              <w:rPr>
                <w:sz w:val="16"/>
                <w:szCs w:val="16"/>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3E2B" w14:textId="77777777" w:rsidR="002174D8" w:rsidRDefault="008E2D89">
    <w:pPr>
      <w:pStyle w:val="Footer"/>
      <w:rPr>
        <w:sz w:val="16"/>
      </w:rPr>
    </w:pPr>
    <w:r>
      <w:rPr>
        <w:sz w:val="16"/>
      </w:rPr>
      <w:t>Version 0.2</w:t>
    </w:r>
    <w:r w:rsidR="002174D8" w:rsidRPr="002174D8">
      <w:rPr>
        <w:sz w:val="16"/>
      </w:rPr>
      <w:t xml:space="preserve"> </w:t>
    </w:r>
    <w:r>
      <w:rPr>
        <w:sz w:val="16"/>
      </w:rPr>
      <w:t xml:space="preserve">- </w:t>
    </w:r>
    <w:r w:rsidR="002174D8" w:rsidRPr="002174D8">
      <w:rPr>
        <w:sz w:val="16"/>
      </w:rPr>
      <w:t>May 2018</w:t>
    </w:r>
  </w:p>
  <w:p w14:paraId="2897AB19" w14:textId="77777777" w:rsidR="002174D8" w:rsidRPr="002174D8" w:rsidRDefault="008E2D89">
    <w:pPr>
      <w:pStyle w:val="Footer"/>
      <w:rPr>
        <w:sz w:val="16"/>
      </w:rPr>
    </w:pPr>
    <w:r>
      <w:rPr>
        <w:sz w:val="16"/>
      </w:rPr>
      <w:t xml:space="preserve">Page </w:t>
    </w:r>
    <w:r>
      <w:rPr>
        <w:sz w:val="16"/>
      </w:rPr>
      <w:fldChar w:fldCharType="begin"/>
    </w:r>
    <w:r>
      <w:rPr>
        <w:sz w:val="16"/>
      </w:rPr>
      <w:instrText xml:space="preserve"> PAGE  \* Arabic  \* MERGEFORMAT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NUMPAGES  \* Arabic  \* MERGEFORMAT </w:instrText>
    </w:r>
    <w:r>
      <w:rPr>
        <w:sz w:val="16"/>
      </w:rPr>
      <w:fldChar w:fldCharType="separate"/>
    </w:r>
    <w:r w:rsidR="00E36294">
      <w:rPr>
        <w:noProof/>
        <w:sz w:val="16"/>
      </w:rPr>
      <w:t>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66FF" w14:textId="77777777" w:rsidR="00A82736" w:rsidRDefault="00A82736" w:rsidP="00485622">
      <w:pPr>
        <w:spacing w:after="0" w:line="240" w:lineRule="auto"/>
      </w:pPr>
      <w:r>
        <w:separator/>
      </w:r>
    </w:p>
  </w:footnote>
  <w:footnote w:type="continuationSeparator" w:id="0">
    <w:p w14:paraId="6A075F3B" w14:textId="77777777" w:rsidR="00A82736" w:rsidRDefault="00A82736" w:rsidP="00485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9311" w14:textId="69397781" w:rsidR="00EE7576" w:rsidRPr="00E15FEA" w:rsidRDefault="00B77773" w:rsidP="006A5979">
    <w:pPr>
      <w:pStyle w:val="Header"/>
      <w:jc w:val="right"/>
    </w:pPr>
    <w:r>
      <w:rPr>
        <w:noProof/>
      </w:rPr>
      <w:drawing>
        <wp:inline distT="0" distB="0" distL="0" distR="0" wp14:anchorId="5CAA729E" wp14:editId="11FC00AD">
          <wp:extent cx="150695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AA90" w14:textId="77777777" w:rsidR="00B80693" w:rsidRDefault="00B80693">
    <w:pPr>
      <w:pStyle w:val="Header"/>
    </w:pPr>
    <w:r w:rsidRPr="00E15FEA">
      <w:rPr>
        <w:noProof/>
        <w:sz w:val="32"/>
        <w:lang w:eastAsia="en-GB"/>
      </w:rPr>
      <w:drawing>
        <wp:anchor distT="0" distB="0" distL="114300" distR="114300" simplePos="0" relativeHeight="251657728" behindDoc="0" locked="0" layoutInCell="1" allowOverlap="1" wp14:anchorId="09ADED89" wp14:editId="707E5704">
          <wp:simplePos x="0" y="0"/>
          <wp:positionH relativeFrom="rightMargin">
            <wp:posOffset>-504190</wp:posOffset>
          </wp:positionH>
          <wp:positionV relativeFrom="topMargin">
            <wp:posOffset>215900</wp:posOffset>
          </wp:positionV>
          <wp:extent cx="1184400" cy="576000"/>
          <wp:effectExtent l="0" t="0" r="0" b="0"/>
          <wp:wrapSquare wrapText="bothSides"/>
          <wp:docPr id="2" name="Picture 2" descr="C:\Users\stubbinsd\AppData\Local\Microsoft\Windows\Temporary Internet Files\Content.Word\new cc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bbinsd\AppData\Local\Microsoft\Windows\Temporary Internet Files\Content.Word\new cc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4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4E14"/>
    <w:multiLevelType w:val="hybridMultilevel"/>
    <w:tmpl w:val="EA5C8AE0"/>
    <w:lvl w:ilvl="0" w:tplc="6A5EF8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21B8A"/>
    <w:multiLevelType w:val="hybridMultilevel"/>
    <w:tmpl w:val="B77CA96C"/>
    <w:lvl w:ilvl="0" w:tplc="6AC6C2C0">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15:restartNumberingAfterBreak="0">
    <w:nsid w:val="13C21FB1"/>
    <w:multiLevelType w:val="hybridMultilevel"/>
    <w:tmpl w:val="E79C03A6"/>
    <w:lvl w:ilvl="0" w:tplc="78F857FC">
      <w:start w:val="2"/>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13F18"/>
    <w:multiLevelType w:val="hybridMultilevel"/>
    <w:tmpl w:val="121C2F78"/>
    <w:lvl w:ilvl="0" w:tplc="6BE0096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90DF7"/>
    <w:multiLevelType w:val="hybridMultilevel"/>
    <w:tmpl w:val="9650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8A4508"/>
    <w:multiLevelType w:val="hybridMultilevel"/>
    <w:tmpl w:val="2656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6D6883"/>
    <w:multiLevelType w:val="hybridMultilevel"/>
    <w:tmpl w:val="BBF07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82496D"/>
    <w:multiLevelType w:val="hybridMultilevel"/>
    <w:tmpl w:val="B1ACA1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0D13A8"/>
    <w:multiLevelType w:val="hybridMultilevel"/>
    <w:tmpl w:val="6DACF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406B4D"/>
    <w:multiLevelType w:val="hybridMultilevel"/>
    <w:tmpl w:val="FE2EED02"/>
    <w:lvl w:ilvl="0" w:tplc="C870F90C">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2" w15:restartNumberingAfterBreak="0">
    <w:nsid w:val="66701E83"/>
    <w:multiLevelType w:val="hybridMultilevel"/>
    <w:tmpl w:val="328A51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104436"/>
    <w:multiLevelType w:val="hybridMultilevel"/>
    <w:tmpl w:val="3FD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696877">
    <w:abstractNumId w:val="14"/>
  </w:num>
  <w:num w:numId="2" w16cid:durableId="93520776">
    <w:abstractNumId w:val="11"/>
  </w:num>
  <w:num w:numId="3" w16cid:durableId="436560872">
    <w:abstractNumId w:val="2"/>
  </w:num>
  <w:num w:numId="4" w16cid:durableId="1654262389">
    <w:abstractNumId w:val="0"/>
  </w:num>
  <w:num w:numId="5" w16cid:durableId="154414874">
    <w:abstractNumId w:val="3"/>
  </w:num>
  <w:num w:numId="6" w16cid:durableId="1586107797">
    <w:abstractNumId w:val="13"/>
  </w:num>
  <w:num w:numId="7" w16cid:durableId="145516424">
    <w:abstractNumId w:val="5"/>
  </w:num>
  <w:num w:numId="8" w16cid:durableId="1991710662">
    <w:abstractNumId w:val="7"/>
  </w:num>
  <w:num w:numId="9" w16cid:durableId="1827237925">
    <w:abstractNumId w:val="6"/>
  </w:num>
  <w:num w:numId="10" w16cid:durableId="780687584">
    <w:abstractNumId w:val="9"/>
  </w:num>
  <w:num w:numId="11" w16cid:durableId="1902473335">
    <w:abstractNumId w:val="12"/>
  </w:num>
  <w:num w:numId="12" w16cid:durableId="321079884">
    <w:abstractNumId w:val="8"/>
  </w:num>
  <w:num w:numId="13" w16cid:durableId="1017780369">
    <w:abstractNumId w:val="10"/>
  </w:num>
  <w:num w:numId="14" w16cid:durableId="547453482">
    <w:abstractNumId w:val="1"/>
  </w:num>
  <w:num w:numId="15" w16cid:durableId="999311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22"/>
    <w:rsid w:val="00026A0F"/>
    <w:rsid w:val="00027E4C"/>
    <w:rsid w:val="00040F76"/>
    <w:rsid w:val="00045A24"/>
    <w:rsid w:val="00071A05"/>
    <w:rsid w:val="000746A4"/>
    <w:rsid w:val="000B659C"/>
    <w:rsid w:val="000B7B20"/>
    <w:rsid w:val="000F16B7"/>
    <w:rsid w:val="000F36B5"/>
    <w:rsid w:val="000F7BAE"/>
    <w:rsid w:val="001012DF"/>
    <w:rsid w:val="001064AB"/>
    <w:rsid w:val="00127FE0"/>
    <w:rsid w:val="0013391F"/>
    <w:rsid w:val="00135557"/>
    <w:rsid w:val="00160DA5"/>
    <w:rsid w:val="00166F74"/>
    <w:rsid w:val="00176E08"/>
    <w:rsid w:val="0018731E"/>
    <w:rsid w:val="00193E2F"/>
    <w:rsid w:val="00197A10"/>
    <w:rsid w:val="001C6173"/>
    <w:rsid w:val="001D1376"/>
    <w:rsid w:val="001E1288"/>
    <w:rsid w:val="001E64B0"/>
    <w:rsid w:val="001E68C1"/>
    <w:rsid w:val="001F486F"/>
    <w:rsid w:val="00200FC6"/>
    <w:rsid w:val="00201897"/>
    <w:rsid w:val="00215828"/>
    <w:rsid w:val="00215F80"/>
    <w:rsid w:val="002174D8"/>
    <w:rsid w:val="00217C0F"/>
    <w:rsid w:val="00246DF0"/>
    <w:rsid w:val="00275F54"/>
    <w:rsid w:val="002773AE"/>
    <w:rsid w:val="00280408"/>
    <w:rsid w:val="0028378A"/>
    <w:rsid w:val="002850BA"/>
    <w:rsid w:val="002A387F"/>
    <w:rsid w:val="002D3407"/>
    <w:rsid w:val="002E306B"/>
    <w:rsid w:val="002E5914"/>
    <w:rsid w:val="00313517"/>
    <w:rsid w:val="00317B2B"/>
    <w:rsid w:val="0032306A"/>
    <w:rsid w:val="0033197F"/>
    <w:rsid w:val="003563C8"/>
    <w:rsid w:val="00362559"/>
    <w:rsid w:val="00372AE1"/>
    <w:rsid w:val="003733FD"/>
    <w:rsid w:val="00373C49"/>
    <w:rsid w:val="00374800"/>
    <w:rsid w:val="00375B0E"/>
    <w:rsid w:val="00395D55"/>
    <w:rsid w:val="0039617C"/>
    <w:rsid w:val="00397C28"/>
    <w:rsid w:val="003B5894"/>
    <w:rsid w:val="003C196D"/>
    <w:rsid w:val="003E2712"/>
    <w:rsid w:val="004017E1"/>
    <w:rsid w:val="004025CF"/>
    <w:rsid w:val="00441E5D"/>
    <w:rsid w:val="00443FBC"/>
    <w:rsid w:val="00447CA4"/>
    <w:rsid w:val="00462492"/>
    <w:rsid w:val="00463DBA"/>
    <w:rsid w:val="0046432E"/>
    <w:rsid w:val="00467D41"/>
    <w:rsid w:val="00470192"/>
    <w:rsid w:val="004840A4"/>
    <w:rsid w:val="00485622"/>
    <w:rsid w:val="00486658"/>
    <w:rsid w:val="004A68E7"/>
    <w:rsid w:val="004A72D6"/>
    <w:rsid w:val="004A748A"/>
    <w:rsid w:val="004B2F59"/>
    <w:rsid w:val="004C437D"/>
    <w:rsid w:val="004C7723"/>
    <w:rsid w:val="004F3CE7"/>
    <w:rsid w:val="00514626"/>
    <w:rsid w:val="00535231"/>
    <w:rsid w:val="005508DC"/>
    <w:rsid w:val="00556173"/>
    <w:rsid w:val="00566B30"/>
    <w:rsid w:val="00586BD9"/>
    <w:rsid w:val="00587274"/>
    <w:rsid w:val="0059169A"/>
    <w:rsid w:val="00594F6D"/>
    <w:rsid w:val="005B23F3"/>
    <w:rsid w:val="005B5283"/>
    <w:rsid w:val="005C0592"/>
    <w:rsid w:val="005C4833"/>
    <w:rsid w:val="005D375B"/>
    <w:rsid w:val="0060231A"/>
    <w:rsid w:val="00635F98"/>
    <w:rsid w:val="00647E9F"/>
    <w:rsid w:val="006A10D1"/>
    <w:rsid w:val="006A5979"/>
    <w:rsid w:val="006C1453"/>
    <w:rsid w:val="006C50F8"/>
    <w:rsid w:val="006E162E"/>
    <w:rsid w:val="006E4C15"/>
    <w:rsid w:val="006F0226"/>
    <w:rsid w:val="00706D70"/>
    <w:rsid w:val="007203C5"/>
    <w:rsid w:val="00721593"/>
    <w:rsid w:val="007356BF"/>
    <w:rsid w:val="007511F6"/>
    <w:rsid w:val="00763892"/>
    <w:rsid w:val="00772835"/>
    <w:rsid w:val="00785C9D"/>
    <w:rsid w:val="00786BF9"/>
    <w:rsid w:val="007A28B5"/>
    <w:rsid w:val="007D361B"/>
    <w:rsid w:val="007D5674"/>
    <w:rsid w:val="007E1C51"/>
    <w:rsid w:val="007F1944"/>
    <w:rsid w:val="008025C9"/>
    <w:rsid w:val="008079AF"/>
    <w:rsid w:val="00807A2A"/>
    <w:rsid w:val="00822518"/>
    <w:rsid w:val="00824E30"/>
    <w:rsid w:val="00845A22"/>
    <w:rsid w:val="008514EA"/>
    <w:rsid w:val="00872C21"/>
    <w:rsid w:val="008E2D89"/>
    <w:rsid w:val="008E3F5C"/>
    <w:rsid w:val="008F65A6"/>
    <w:rsid w:val="009054ED"/>
    <w:rsid w:val="009072E3"/>
    <w:rsid w:val="00924A4D"/>
    <w:rsid w:val="00936986"/>
    <w:rsid w:val="00940437"/>
    <w:rsid w:val="00943C06"/>
    <w:rsid w:val="00950E9E"/>
    <w:rsid w:val="0095296C"/>
    <w:rsid w:val="00963D2B"/>
    <w:rsid w:val="00970E98"/>
    <w:rsid w:val="0098417F"/>
    <w:rsid w:val="0099531A"/>
    <w:rsid w:val="009D26C3"/>
    <w:rsid w:val="009D2D14"/>
    <w:rsid w:val="00A15C3C"/>
    <w:rsid w:val="00A178B1"/>
    <w:rsid w:val="00A209AF"/>
    <w:rsid w:val="00A25EF0"/>
    <w:rsid w:val="00A364B3"/>
    <w:rsid w:val="00A418F0"/>
    <w:rsid w:val="00A453E9"/>
    <w:rsid w:val="00A7229B"/>
    <w:rsid w:val="00A80A7B"/>
    <w:rsid w:val="00A82736"/>
    <w:rsid w:val="00A95022"/>
    <w:rsid w:val="00AB6D88"/>
    <w:rsid w:val="00AD2085"/>
    <w:rsid w:val="00AD6A05"/>
    <w:rsid w:val="00AE75B8"/>
    <w:rsid w:val="00B04E67"/>
    <w:rsid w:val="00B05E83"/>
    <w:rsid w:val="00B07ABF"/>
    <w:rsid w:val="00B3067F"/>
    <w:rsid w:val="00B40403"/>
    <w:rsid w:val="00B43B72"/>
    <w:rsid w:val="00B528C7"/>
    <w:rsid w:val="00B5340B"/>
    <w:rsid w:val="00B54C13"/>
    <w:rsid w:val="00B553AB"/>
    <w:rsid w:val="00B605FC"/>
    <w:rsid w:val="00B77773"/>
    <w:rsid w:val="00B80693"/>
    <w:rsid w:val="00BC2CE3"/>
    <w:rsid w:val="00BD161E"/>
    <w:rsid w:val="00BD2392"/>
    <w:rsid w:val="00BF1E16"/>
    <w:rsid w:val="00BF6C5D"/>
    <w:rsid w:val="00C046F3"/>
    <w:rsid w:val="00C047D7"/>
    <w:rsid w:val="00C05E49"/>
    <w:rsid w:val="00C14A7C"/>
    <w:rsid w:val="00C16882"/>
    <w:rsid w:val="00C45742"/>
    <w:rsid w:val="00C530BA"/>
    <w:rsid w:val="00C74900"/>
    <w:rsid w:val="00C87E2A"/>
    <w:rsid w:val="00C913F1"/>
    <w:rsid w:val="00C97549"/>
    <w:rsid w:val="00CA1F4D"/>
    <w:rsid w:val="00CA5609"/>
    <w:rsid w:val="00CB4DD9"/>
    <w:rsid w:val="00CB6CD5"/>
    <w:rsid w:val="00CD2009"/>
    <w:rsid w:val="00CD2253"/>
    <w:rsid w:val="00CE637B"/>
    <w:rsid w:val="00D06FD6"/>
    <w:rsid w:val="00D23839"/>
    <w:rsid w:val="00D33A29"/>
    <w:rsid w:val="00D41013"/>
    <w:rsid w:val="00D50E19"/>
    <w:rsid w:val="00D5433A"/>
    <w:rsid w:val="00D6395C"/>
    <w:rsid w:val="00D74A08"/>
    <w:rsid w:val="00D74E65"/>
    <w:rsid w:val="00D86FD8"/>
    <w:rsid w:val="00D97DE4"/>
    <w:rsid w:val="00DA0FC8"/>
    <w:rsid w:val="00DB6238"/>
    <w:rsid w:val="00DD126C"/>
    <w:rsid w:val="00DD2221"/>
    <w:rsid w:val="00DE75EB"/>
    <w:rsid w:val="00DF4477"/>
    <w:rsid w:val="00E017A6"/>
    <w:rsid w:val="00E14965"/>
    <w:rsid w:val="00E15981"/>
    <w:rsid w:val="00E15FEA"/>
    <w:rsid w:val="00E2420F"/>
    <w:rsid w:val="00E36294"/>
    <w:rsid w:val="00E43CBA"/>
    <w:rsid w:val="00E626BB"/>
    <w:rsid w:val="00E7647F"/>
    <w:rsid w:val="00E76E1B"/>
    <w:rsid w:val="00E80B20"/>
    <w:rsid w:val="00E827E9"/>
    <w:rsid w:val="00EA0823"/>
    <w:rsid w:val="00EA1F78"/>
    <w:rsid w:val="00EB4022"/>
    <w:rsid w:val="00EB524C"/>
    <w:rsid w:val="00EC3E91"/>
    <w:rsid w:val="00EC5429"/>
    <w:rsid w:val="00ED2E50"/>
    <w:rsid w:val="00ED775C"/>
    <w:rsid w:val="00EE7576"/>
    <w:rsid w:val="00EF3691"/>
    <w:rsid w:val="00EF4FE8"/>
    <w:rsid w:val="00F0229E"/>
    <w:rsid w:val="00F023D5"/>
    <w:rsid w:val="00F13CF4"/>
    <w:rsid w:val="00F32C8C"/>
    <w:rsid w:val="00F36840"/>
    <w:rsid w:val="00F67BE9"/>
    <w:rsid w:val="00F73F00"/>
    <w:rsid w:val="00F76121"/>
    <w:rsid w:val="00F83E67"/>
    <w:rsid w:val="00FA3BAB"/>
    <w:rsid w:val="00FA57C9"/>
    <w:rsid w:val="00FA6498"/>
    <w:rsid w:val="00FC467C"/>
    <w:rsid w:val="00FC4694"/>
    <w:rsid w:val="00FE052D"/>
    <w:rsid w:val="00FE4212"/>
    <w:rsid w:val="00FE62DC"/>
    <w:rsid w:val="00FE6FB4"/>
    <w:rsid w:val="00FE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835E"/>
  <w15:docId w15:val="{402DAC20-E35E-45D5-8C81-8EC86A9B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46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622"/>
  </w:style>
  <w:style w:type="paragraph" w:styleId="Footer">
    <w:name w:val="footer"/>
    <w:basedOn w:val="Normal"/>
    <w:link w:val="FooterChar"/>
    <w:uiPriority w:val="99"/>
    <w:unhideWhenUsed/>
    <w:rsid w:val="00485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622"/>
  </w:style>
  <w:style w:type="paragraph" w:styleId="BalloonText">
    <w:name w:val="Balloon Text"/>
    <w:basedOn w:val="Normal"/>
    <w:link w:val="BalloonTextChar"/>
    <w:uiPriority w:val="99"/>
    <w:semiHidden/>
    <w:unhideWhenUsed/>
    <w:rsid w:val="00485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622"/>
    <w:rPr>
      <w:rFonts w:ascii="Tahoma" w:hAnsi="Tahoma" w:cs="Tahoma"/>
      <w:sz w:val="16"/>
      <w:szCs w:val="16"/>
    </w:rPr>
  </w:style>
  <w:style w:type="table" w:styleId="TableGrid">
    <w:name w:val="Table Grid"/>
    <w:basedOn w:val="TableNormal"/>
    <w:uiPriority w:val="59"/>
    <w:rsid w:val="0048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E5D"/>
    <w:pPr>
      <w:ind w:left="720"/>
      <w:contextualSpacing/>
    </w:pPr>
  </w:style>
  <w:style w:type="character" w:styleId="Hyperlink">
    <w:name w:val="Hyperlink"/>
    <w:basedOn w:val="DefaultParagraphFont"/>
    <w:uiPriority w:val="99"/>
    <w:unhideWhenUsed/>
    <w:rsid w:val="00FE4212"/>
    <w:rPr>
      <w:color w:val="0000FF" w:themeColor="hyperlink"/>
      <w:u w:val="single"/>
    </w:rPr>
  </w:style>
  <w:style w:type="character" w:styleId="FollowedHyperlink">
    <w:name w:val="FollowedHyperlink"/>
    <w:basedOn w:val="DefaultParagraphFont"/>
    <w:uiPriority w:val="99"/>
    <w:semiHidden/>
    <w:unhideWhenUsed/>
    <w:rsid w:val="005B23F3"/>
    <w:rPr>
      <w:color w:val="800080" w:themeColor="followedHyperlink"/>
      <w:u w:val="single"/>
    </w:rPr>
  </w:style>
  <w:style w:type="character" w:styleId="PlaceholderText">
    <w:name w:val="Placeholder Text"/>
    <w:basedOn w:val="DefaultParagraphFont"/>
    <w:uiPriority w:val="99"/>
    <w:semiHidden/>
    <w:rsid w:val="00940437"/>
    <w:rPr>
      <w:color w:val="808080"/>
    </w:rPr>
  </w:style>
  <w:style w:type="character" w:styleId="CommentReference">
    <w:name w:val="annotation reference"/>
    <w:basedOn w:val="DefaultParagraphFont"/>
    <w:uiPriority w:val="99"/>
    <w:semiHidden/>
    <w:unhideWhenUsed/>
    <w:rsid w:val="00AD2085"/>
    <w:rPr>
      <w:sz w:val="16"/>
      <w:szCs w:val="16"/>
    </w:rPr>
  </w:style>
  <w:style w:type="paragraph" w:styleId="CommentText">
    <w:name w:val="annotation text"/>
    <w:basedOn w:val="Normal"/>
    <w:link w:val="CommentTextChar"/>
    <w:uiPriority w:val="99"/>
    <w:semiHidden/>
    <w:unhideWhenUsed/>
    <w:rsid w:val="00AD2085"/>
    <w:pPr>
      <w:spacing w:line="240" w:lineRule="auto"/>
    </w:pPr>
    <w:rPr>
      <w:sz w:val="20"/>
      <w:szCs w:val="20"/>
    </w:rPr>
  </w:style>
  <w:style w:type="character" w:customStyle="1" w:styleId="CommentTextChar">
    <w:name w:val="Comment Text Char"/>
    <w:basedOn w:val="DefaultParagraphFont"/>
    <w:link w:val="CommentText"/>
    <w:uiPriority w:val="99"/>
    <w:semiHidden/>
    <w:rsid w:val="00AD2085"/>
    <w:rPr>
      <w:sz w:val="20"/>
      <w:szCs w:val="20"/>
    </w:rPr>
  </w:style>
  <w:style w:type="paragraph" w:styleId="CommentSubject">
    <w:name w:val="annotation subject"/>
    <w:basedOn w:val="CommentText"/>
    <w:next w:val="CommentText"/>
    <w:link w:val="CommentSubjectChar"/>
    <w:uiPriority w:val="99"/>
    <w:semiHidden/>
    <w:unhideWhenUsed/>
    <w:rsid w:val="00AD2085"/>
    <w:rPr>
      <w:b/>
      <w:bCs/>
    </w:rPr>
  </w:style>
  <w:style w:type="character" w:customStyle="1" w:styleId="CommentSubjectChar">
    <w:name w:val="Comment Subject Char"/>
    <w:basedOn w:val="CommentTextChar"/>
    <w:link w:val="CommentSubject"/>
    <w:uiPriority w:val="99"/>
    <w:semiHidden/>
    <w:rsid w:val="00AD2085"/>
    <w:rPr>
      <w:b/>
      <w:bCs/>
      <w:sz w:val="20"/>
      <w:szCs w:val="20"/>
    </w:rPr>
  </w:style>
  <w:style w:type="paragraph" w:styleId="NoSpacing">
    <w:name w:val="No Spacing"/>
    <w:uiPriority w:val="1"/>
    <w:qFormat/>
    <w:rsid w:val="00375B0E"/>
    <w:pPr>
      <w:spacing w:after="0" w:line="240" w:lineRule="auto"/>
    </w:pPr>
  </w:style>
  <w:style w:type="character" w:customStyle="1" w:styleId="Heading2Char">
    <w:name w:val="Heading 2 Char"/>
    <w:basedOn w:val="DefaultParagraphFont"/>
    <w:link w:val="Heading2"/>
    <w:uiPriority w:val="9"/>
    <w:rsid w:val="00C046F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B77773"/>
    <w:rPr>
      <w:color w:val="605E5C"/>
      <w:shd w:val="clear" w:color="auto" w:fill="E1DFDD"/>
    </w:rPr>
  </w:style>
  <w:style w:type="paragraph" w:customStyle="1" w:styleId="Body">
    <w:name w:val="Body"/>
    <w:rsid w:val="00E626BB"/>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08581">
      <w:bodyDiv w:val="1"/>
      <w:marLeft w:val="0"/>
      <w:marRight w:val="0"/>
      <w:marTop w:val="0"/>
      <w:marBottom w:val="0"/>
      <w:divBdr>
        <w:top w:val="none" w:sz="0" w:space="0" w:color="auto"/>
        <w:left w:val="none" w:sz="0" w:space="0" w:color="auto"/>
        <w:bottom w:val="none" w:sz="0" w:space="0" w:color="auto"/>
        <w:right w:val="none" w:sz="0" w:space="0" w:color="auto"/>
      </w:divBdr>
    </w:div>
    <w:div w:id="163371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mrc.org.uk/ebi/clinicians/chalazia-remova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weclinicalguidance.nhs.uk/clinical-policies/fitness-for-surge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shared-decision-making/guidance-and-resourc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weicbwe.funding@nhs.net" TargetMode="External"/><Relationship Id="rId4" Type="http://schemas.openxmlformats.org/officeDocument/2006/relationships/settings" Target="settings.xml"/><Relationship Id="rId9" Type="http://schemas.openxmlformats.org/officeDocument/2006/relationships/hyperlink" Target="mailto:priorapproval.hweicb@nhs.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456406E-00F5-47E0-8465-18444115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Stubbins</dc:creator>
  <cp:lastModifiedBy>O'SHEA, Lucy (NHS HERTFORDSHIRE AND WEST ESSEX ICB - 07H)</cp:lastModifiedBy>
  <cp:revision>5</cp:revision>
  <cp:lastPrinted>2019-10-09T14:37:00Z</cp:lastPrinted>
  <dcterms:created xsi:type="dcterms:W3CDTF">2022-09-23T14:36:00Z</dcterms:created>
  <dcterms:modified xsi:type="dcterms:W3CDTF">2024-01-17T15:13:00Z</dcterms:modified>
</cp:coreProperties>
</file>